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FB567" w14:textId="77777777" w:rsidR="00337995" w:rsidRPr="00337995" w:rsidRDefault="00337995" w:rsidP="00337995">
      <w:pPr>
        <w:shd w:val="clear" w:color="auto" w:fill="FFFFFF"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b/>
          <w:bCs/>
          <w:color w:val="444444"/>
          <w:kern w:val="0"/>
          <w:lang w:eastAsia="pl-PL"/>
          <w14:ligatures w14:val="none"/>
        </w:rPr>
        <w:t>281485-2026 - Procedura konkurencyjna</w:t>
      </w:r>
    </w:p>
    <w:p w14:paraId="468F1CB0" w14:textId="77777777" w:rsidR="00337995" w:rsidRPr="00337995" w:rsidRDefault="00337995" w:rsidP="00337995">
      <w:pPr>
        <w:shd w:val="clear" w:color="auto" w:fill="FFFFFF"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b/>
          <w:bCs/>
          <w:color w:val="444444"/>
          <w:kern w:val="0"/>
          <w:lang w:eastAsia="pl-PL"/>
          <w14:ligatures w14:val="none"/>
        </w:rPr>
        <w:t>Polska – Szwy chirurgiczne – Dostawy sukcesywne materiałów szewnych na okres 24 miesięcy</w:t>
      </w:r>
    </w:p>
    <w:p w14:paraId="7B4C77D5" w14:textId="77777777" w:rsidR="00337995" w:rsidRPr="00337995" w:rsidRDefault="00337995" w:rsidP="00337995">
      <w:pPr>
        <w:shd w:val="clear" w:color="auto" w:fill="FFFFFF"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b/>
          <w:bCs/>
          <w:color w:val="444444"/>
          <w:kern w:val="0"/>
          <w:lang w:eastAsia="pl-PL"/>
          <w14:ligatures w14:val="none"/>
        </w:rPr>
        <w:t>OJ S 80/2026 24/04/2026</w:t>
      </w:r>
    </w:p>
    <w:p w14:paraId="3F9E15CC" w14:textId="77777777" w:rsidR="00337995" w:rsidRPr="00337995" w:rsidRDefault="00337995" w:rsidP="00337995">
      <w:pPr>
        <w:shd w:val="clear" w:color="auto" w:fill="FFFFFF"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b/>
          <w:bCs/>
          <w:color w:val="444444"/>
          <w:kern w:val="0"/>
          <w:lang w:eastAsia="pl-PL"/>
          <w14:ligatures w14:val="none"/>
        </w:rPr>
        <w:t>Ogłoszenie o zamówieniu lub ogłoszenie o koncesji – tryb standardowy</w:t>
      </w:r>
    </w:p>
    <w:p w14:paraId="2EB710D9" w14:textId="77777777" w:rsidR="00337995" w:rsidRPr="00337995" w:rsidRDefault="00337995" w:rsidP="00337995">
      <w:pPr>
        <w:shd w:val="clear" w:color="auto" w:fill="FFFFFF"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b/>
          <w:bCs/>
          <w:color w:val="444444"/>
          <w:kern w:val="0"/>
          <w:lang w:eastAsia="pl-PL"/>
          <w14:ligatures w14:val="none"/>
        </w:rPr>
        <w:t>Dostawy</w:t>
      </w:r>
    </w:p>
    <w:p w14:paraId="400E113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1. Nabywca</w:t>
      </w:r>
    </w:p>
    <w:p w14:paraId="76B7A0F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1.1.</w:t>
      </w:r>
    </w:p>
    <w:p w14:paraId="7DA79EE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Nabywca</w:t>
      </w:r>
    </w:p>
    <w:p w14:paraId="2287654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Oficjalna nazwa: 10 Wojskowy Szpital Kliniczny z Polikliniką Samodzielny Publiczny Zakład Opieki Zdrowotnej</w:t>
      </w:r>
    </w:p>
    <w:p w14:paraId="3F44FD2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E-mail: </w:t>
      </w:r>
      <w:hyperlink r:id="rId6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kornowska4835@10wsk.mil.pl</w:t>
        </w:r>
      </w:hyperlink>
    </w:p>
    <w:p w14:paraId="54B1A3E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Status prawny nabywcy: Podmiot prawa publicznego</w:t>
      </w:r>
    </w:p>
    <w:p w14:paraId="3DE8C43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Sektor działalności instytucji zamawiającej: Zdrowie</w:t>
      </w:r>
    </w:p>
    <w:p w14:paraId="25BCEEF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2. Procedura</w:t>
      </w:r>
    </w:p>
    <w:p w14:paraId="5C274F6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2.1.</w:t>
      </w:r>
    </w:p>
    <w:p w14:paraId="6B1E9AB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Procedura</w:t>
      </w:r>
    </w:p>
    <w:p w14:paraId="1022D02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Tytuł: Dostawy sukcesywne materiałów szewnych na okres 24 miesięcy</w:t>
      </w:r>
    </w:p>
    <w:p w14:paraId="22972D8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Opis: Dostawy sukcesywne materiałów szewnych na okres 24 miesięcy wg formularza cenowego i zapisów SWZ</w:t>
      </w:r>
    </w:p>
    <w:p w14:paraId="1CBA359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Identyfikator procedury: c0810a3b-cdad-4d9c-b42a-a99fb5043806</w:t>
      </w:r>
    </w:p>
    <w:p w14:paraId="2EA789E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Wewnętrzny identyfikator: 64/2026</w:t>
      </w:r>
    </w:p>
    <w:p w14:paraId="6C62096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Rodzaj procedury: Otwarta</w:t>
      </w:r>
    </w:p>
    <w:p w14:paraId="0810A8B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Procedura jest przyspieszona: tak</w:t>
      </w:r>
    </w:p>
    <w:p w14:paraId="0226242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Uzasadnienie procedury przyspieszonej: Art. 138 ust. 2 pkt. 2 Pzp ¬ pilna potrzeba zakupu, ponowienie uprzednio prowadzonych postępowań, które zostały unieważnione.</w:t>
      </w:r>
    </w:p>
    <w:p w14:paraId="0C46405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2.1.1.</w:t>
      </w:r>
    </w:p>
    <w:p w14:paraId="7E20193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Przeznaczenie</w:t>
      </w:r>
    </w:p>
    <w:p w14:paraId="30740CE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Charakter zamówienia: Dostawy</w:t>
      </w:r>
    </w:p>
    <w:p w14:paraId="6F1F611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Główna klasyfikacja (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cpv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): 33141121 Szwy chirurgiczne</w:t>
      </w:r>
    </w:p>
    <w:p w14:paraId="21DD910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2.1.2.</w:t>
      </w:r>
    </w:p>
    <w:p w14:paraId="4C112D7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Miejsce realizacji</w:t>
      </w:r>
    </w:p>
    <w:p w14:paraId="4A0A982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Miejscowość: Bydgoszcz</w:t>
      </w:r>
    </w:p>
    <w:p w14:paraId="137C138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Kod pocztowy: 85-681</w:t>
      </w:r>
    </w:p>
    <w:p w14:paraId="1A0598C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Podpodział krajowy (NUTS): Bydgosko-Toruński (PL613)</w:t>
      </w:r>
    </w:p>
    <w:p w14:paraId="63C1E9D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Kraj: Polska</w:t>
      </w:r>
    </w:p>
    <w:p w14:paraId="2135EDF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2.1.4.</w:t>
      </w:r>
    </w:p>
    <w:p w14:paraId="2CF73AC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Informacje ogólne</w:t>
      </w:r>
    </w:p>
    <w:p w14:paraId="2395DB0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Podstawa prawna: </w:t>
      </w:r>
    </w:p>
    <w:p w14:paraId="4700580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Dyrektywa 2014/24/UE</w:t>
      </w:r>
    </w:p>
    <w:p w14:paraId="733D34F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2.1.5.</w:t>
      </w:r>
    </w:p>
    <w:p w14:paraId="0E25EBA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Warunki udzielenia zamówienia</w:t>
      </w:r>
    </w:p>
    <w:p w14:paraId="5FCF471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Warunki zgłoszenia: </w:t>
      </w:r>
    </w:p>
    <w:p w14:paraId="2DE7A8E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Maksymalna liczba części zamówienia, na które jeden oferent może składać oferty: 4</w:t>
      </w:r>
    </w:p>
    <w:p w14:paraId="2B488F4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Warunki zamówienia: </w:t>
      </w:r>
    </w:p>
    <w:p w14:paraId="19AE327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Maksymalna liczba części zamówienia, których można udzielić jednemu oferentowi: 4</w:t>
      </w:r>
    </w:p>
    <w:p w14:paraId="4AD319F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2.1.6.</w:t>
      </w:r>
    </w:p>
    <w:p w14:paraId="1F97A93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Podstawy wykluczenia</w:t>
      </w:r>
    </w:p>
    <w:p w14:paraId="18437B5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Powody wykluczenia źródła: Uwaga</w:t>
      </w:r>
    </w:p>
    <w:p w14:paraId="6FDED88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Aktywami zarządza likwidator: art. 109 ust. 1 pkt. 4 ustawy Pzp</w:t>
      </w:r>
    </w:p>
    <w:p w14:paraId="532651F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Bezpośrednie lub pośrednie zaangażowanie w przygotowanie przedmiotowego postępowania o udzielenie zamówienia: art. 108 ust. 1 pkt. 6 ustawy Pzp</w:t>
      </w:r>
    </w:p>
    <w:p w14:paraId="002277B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Działalność gospodarcza jest zawieszona: art. 109 ust. 1 pkt. 4 ustawy Pzp</w:t>
      </w:r>
    </w:p>
    <w:p w14:paraId="4557C0A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Inna sytuacja podobna do upadłości wynikająca z prawa krajowego: art. 109 ust. 1 pkt. 4 ustawy Pzp</w:t>
      </w:r>
    </w:p>
    <w:p w14:paraId="5285EB2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Niewypłacalność: art. 109 ust. 1 pkt. 4 ustawy Pzp</w:t>
      </w:r>
    </w:p>
    <w:p w14:paraId="769C344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Naruszenie obowiązku płatności podatków: art. 108 ust. 1 pkt. 3 i art. 109 ust. 1 pkt. 1 ustawy Pzp</w:t>
      </w:r>
    </w:p>
    <w:p w14:paraId="618D74B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Naruszenie obowiązków określonych w podstawach wykluczenia o charakterze wyłącznie krajowym: art. 108 ust. 1 pkt. 4 ustawy Pzp Informacja z Krajowego Rejestru Karnego w zakresie art. 108 ust. 1 pkt. 1 i 2 ustawy Pzp. Postawy wykluczenia wskazanych w art. 7 ust. 1 ustawy z dnia 13 kwietnia 2022 r. o szczególnych rozwiązaniach w zakresie przeciwdziałania wspieraniu agresji na Ukrainę oraz służących ochronie bezpieczeństwa narodowego.</w:t>
      </w:r>
    </w:p>
    <w:p w14:paraId="0AC32E8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lastRenderedPageBreak/>
        <w:t>Układ z wierzycielami: art. 109 ust. 1 pkt. 4 ustawy Pzp</w:t>
      </w:r>
    </w:p>
    <w:p w14:paraId="7CDCC4A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Upadłość: art. 109 ust. 1 pkt. 4 ustawy Pzp</w:t>
      </w:r>
    </w:p>
    <w:p w14:paraId="3C717C8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Porozumienia z innymi wykonawcami mające na celu zakłócenie konkurencji: art. 108 ust. 1 pkt. 5 ustawy Pzp</w:t>
      </w:r>
    </w:p>
    <w:p w14:paraId="68C25D7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Naruszenie obowiązków w dziedzinie prawa pracy: art. 108 ust. 1 pkt. 1 lit. h) oraz art. 108 ust. 1 pkt. 2 ustawy Pzp</w:t>
      </w:r>
    </w:p>
    <w:p w14:paraId="0388A10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Przestępstwa terrorystyczne lub przestępstwa związane z działalnością terrorystyczną: art. 108 ust. 1 pkt. 1 lit. e) oraz art. 108 ust. 1 pkt. 2 ustawy Pzp</w:t>
      </w:r>
    </w:p>
    <w:p w14:paraId="2B97757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Praca dzieci i inne formy handlu ludźmi: art. 108 ust. 1 pkt. 1 lit. 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b,f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 ) oraz art. 108 ust. 1 pkt. 2 ustawy Pzp</w:t>
      </w:r>
    </w:p>
    <w:p w14:paraId="6C825F3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Podstawy związane z wyrokami skazującymi za przestępstwo: art. 108 ust. 1 pkt. 1 lit. a) oraz art. 108 ust. 1 pkt. 2 ustawy Pzp</w:t>
      </w:r>
    </w:p>
    <w:p w14:paraId="608B02D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Korupcja: art. 108 ust. 1 pkt. 1 lit. c) oraz art. 108 ust. 1 pkt. 2 ustawy Pzp</w:t>
      </w:r>
    </w:p>
    <w:p w14:paraId="4FF9C24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Pranie pieniędzy lub finansowanie terroryzmu: art. 108 ust. 1 pkt. 1 lit. d) oraz art. 108 ust. 1 pkt. 2 ustawy Pzp</w:t>
      </w:r>
    </w:p>
    <w:p w14:paraId="3BA02B5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Podstawy wykluczenia o charakterze wyłącznie krajowym: art. 108 ust. 1 pkt. 1 lit. g) oraz art. 108 ust. 1 pkt. 2 ustawy Pzp</w:t>
      </w:r>
    </w:p>
    <w:p w14:paraId="0AAC606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Naruszenie obowiązku opłacenia składek na ubezpieczenie społeczne: art. 108 ust. 1 pkt. 3 i art. 109 ust. 1 pkt. 1 ustawy Pzp</w:t>
      </w:r>
    </w:p>
    <w:p w14:paraId="11FA620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 Część zamówienia</w:t>
      </w:r>
    </w:p>
    <w:p w14:paraId="4D8F528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</w:t>
      </w:r>
    </w:p>
    <w:p w14:paraId="0E5DD06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Część zamówienia: LOT-0001</w:t>
      </w:r>
    </w:p>
    <w:p w14:paraId="40118EB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Tytuł: 1. Nić syntetyczna 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wchłanialna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 plecionka, wykonana z kopolimeru złożonego w 90% 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glikolidu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 i 10% 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laktydu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, powlekana kopolimerem 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poli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(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glikolido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-co-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laktydu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) i 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sterynianem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 wapnia</w:t>
      </w:r>
    </w:p>
    <w:p w14:paraId="7C9D916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Opis: zgodnie z formularzem cenowym i zapisami 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swz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.</w:t>
      </w:r>
    </w:p>
    <w:p w14:paraId="43E0AEE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Wewnętrzny identyfikator: 1</w:t>
      </w:r>
    </w:p>
    <w:p w14:paraId="1DA1D51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5.1.1.</w:t>
      </w:r>
    </w:p>
    <w:p w14:paraId="6477B32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Przeznaczenie</w:t>
      </w:r>
    </w:p>
    <w:p w14:paraId="5F20F86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Charakter zamówienia: Dostawy</w:t>
      </w:r>
    </w:p>
    <w:p w14:paraId="0EE625F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Główna klasyfikacja (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cpv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): 33141121 Szwy chirurgiczne</w:t>
      </w:r>
    </w:p>
    <w:p w14:paraId="2E4C38F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5.1.2.</w:t>
      </w:r>
    </w:p>
    <w:p w14:paraId="3D31742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Miejsce realizacji</w:t>
      </w:r>
    </w:p>
    <w:p w14:paraId="2D42E18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Miejscowość: Bydgoszcz</w:t>
      </w:r>
    </w:p>
    <w:p w14:paraId="79D1CEB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Kod pocztowy: 85-681</w:t>
      </w:r>
    </w:p>
    <w:p w14:paraId="00F3BC1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Podpodział krajowy (NUTS): Bydgosko-Toruński (PL613)</w:t>
      </w:r>
    </w:p>
    <w:p w14:paraId="21846D9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Kraj: Polska</w:t>
      </w:r>
    </w:p>
    <w:p w14:paraId="706D178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5.1.3.</w:t>
      </w:r>
    </w:p>
    <w:p w14:paraId="242C0A3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Szacowany okres obowiązywania</w:t>
      </w:r>
    </w:p>
    <w:p w14:paraId="4891C25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Okres obowiązywania: 24 Miesiące</w:t>
      </w:r>
    </w:p>
    <w:p w14:paraId="1AD8767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5.1.6.</w:t>
      </w:r>
    </w:p>
    <w:p w14:paraId="7D449EC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Informacje ogólne</w:t>
      </w:r>
    </w:p>
    <w:p w14:paraId="4C8CD87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Zastrzeżony udział: </w:t>
      </w:r>
    </w:p>
    <w:p w14:paraId="52593DD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Udział nie jest zastrzeżony.</w:t>
      </w:r>
    </w:p>
    <w:p w14:paraId="44A687E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Projekt zamówienia niefinansowany z funduszy UE</w:t>
      </w:r>
    </w:p>
    <w:p w14:paraId="43B842C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Zamówienie jest objęte zakresem Porozumienia w sprawie zamówień rządowych (GPA): nie</w:t>
      </w:r>
    </w:p>
    <w:p w14:paraId="0EE64C9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Przedmiotowe zamówienie jest odpowiednie również dla małych i średnich przedsiębiorstw (MŚP): tak</w:t>
      </w:r>
    </w:p>
    <w:p w14:paraId="3415329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5.1.9.</w:t>
      </w:r>
    </w:p>
    <w:p w14:paraId="2C41CC3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Kryteria kwalifikacji</w:t>
      </w:r>
    </w:p>
    <w:p w14:paraId="7344A7F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Źródła kryteriów wyboru: Dokumenty zamówienia</w:t>
      </w:r>
    </w:p>
    <w:p w14:paraId="2BEC488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5.1.10.</w:t>
      </w:r>
    </w:p>
    <w:p w14:paraId="22A6694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Kryteria udzielenia zamówienia</w:t>
      </w:r>
    </w:p>
    <w:p w14:paraId="6521E8F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Kryterium: </w:t>
      </w:r>
    </w:p>
    <w:p w14:paraId="60F4191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Rodzaj: Cena</w:t>
      </w:r>
    </w:p>
    <w:p w14:paraId="0F733F6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Nazwa: Cena</w:t>
      </w:r>
    </w:p>
    <w:p w14:paraId="5354272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Opis: najniższa cena</w:t>
      </w:r>
    </w:p>
    <w:p w14:paraId="5E6F3A7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Kategoria kryterium udzielenia zamówienia waga: Waga (wartość procentowa, dokładna)</w:t>
      </w:r>
    </w:p>
    <w:p w14:paraId="6C21E62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 udzielenia - Liczba: 60</w:t>
      </w:r>
    </w:p>
    <w:p w14:paraId="6B865B1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Kryterium: </w:t>
      </w:r>
    </w:p>
    <w:p w14:paraId="1C61C97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Rodzaj: Jakość</w:t>
      </w:r>
    </w:p>
    <w:p w14:paraId="6E7BA08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Nazwa: Termin dostawy</w:t>
      </w:r>
    </w:p>
    <w:p w14:paraId="17CAD01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lastRenderedPageBreak/>
        <w:t>Opis: Najkrótszy termin dostawy</w:t>
      </w:r>
    </w:p>
    <w:p w14:paraId="5A9CA81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Kategoria kryterium udzielenia zamówienia waga: Waga (wartość procentowa, dokładna)</w:t>
      </w:r>
    </w:p>
    <w:p w14:paraId="46E94FA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 udzielenia - Liczba: 20</w:t>
      </w:r>
    </w:p>
    <w:p w14:paraId="7FA07BB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Kryterium: </w:t>
      </w:r>
    </w:p>
    <w:p w14:paraId="4AB756C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Rodzaj: Jakość</w:t>
      </w:r>
    </w:p>
    <w:p w14:paraId="7689D43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Nazwa: Termin płatności</w:t>
      </w:r>
    </w:p>
    <w:p w14:paraId="209ED80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Opis: Najdłuższy termin płatności</w:t>
      </w:r>
    </w:p>
    <w:p w14:paraId="08D1AE2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Kategoria kryterium udzielenia zamówienia waga: Waga (wartość procentowa, dokładna)</w:t>
      </w:r>
    </w:p>
    <w:p w14:paraId="6F12D77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 udzielenia - Liczba: 20</w:t>
      </w:r>
    </w:p>
    <w:p w14:paraId="40E022F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5.1.11.</w:t>
      </w:r>
    </w:p>
    <w:p w14:paraId="71AAC6A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Dokumenty zamówienia</w:t>
      </w:r>
    </w:p>
    <w:p w14:paraId="3F94F6B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Języki, w których dokumenty zamówienia są oficjalnie dostępne: polski</w:t>
      </w:r>
    </w:p>
    <w:p w14:paraId="50C903A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Adres dokumentów zamówienia: </w:t>
      </w:r>
      <w:hyperlink r:id="rId7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https://e-propublico.pl</w:t>
        </w:r>
      </w:hyperlink>
    </w:p>
    <w:p w14:paraId="4A9EC4B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5.1.12.</w:t>
      </w:r>
    </w:p>
    <w:p w14:paraId="47EE45A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Warunki udzielenia zamówienia</w:t>
      </w:r>
    </w:p>
    <w:p w14:paraId="1AF3CE7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Warunki zgłoszenia: </w:t>
      </w:r>
    </w:p>
    <w:p w14:paraId="1644BC8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Zgłoszenie elektroniczne: Wymagane</w:t>
      </w:r>
    </w:p>
    <w:p w14:paraId="6600F58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Adres na potrzeby zgłoszenia: </w:t>
      </w:r>
      <w:hyperlink r:id="rId8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https://e-propublico.pl</w:t>
        </w:r>
      </w:hyperlink>
    </w:p>
    <w:p w14:paraId="4DD7691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Języki, w których można składać oferty lub wnioski o dopuszczenie do udziału: polski</w:t>
      </w:r>
    </w:p>
    <w:p w14:paraId="5BE7BAF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Katalog elektroniczny: Niedozwolone</w:t>
      </w:r>
    </w:p>
    <w:p w14:paraId="63FDBD7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Termin składania ofert: 11/05/2026 08:00:00 (UTC+02:00) czas wschodnioeuropejski, czas środkowoeuropejski letni</w:t>
      </w:r>
    </w:p>
    <w:p w14:paraId="1859C57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Okres, przez który oferta musi pozostać ważna: 90 Dni</w:t>
      </w:r>
    </w:p>
    <w:p w14:paraId="46F8194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Informacje na temat publicznego otwarcia: </w:t>
      </w:r>
    </w:p>
    <w:p w14:paraId="36EF80F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Data otwarcia: 11/05/2026 08:30:00 (UTC+02:00) czas wschodnioeuropejski, czas środkowoeuropejski letni</w:t>
      </w:r>
    </w:p>
    <w:p w14:paraId="1D33E72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Miejsce: </w:t>
      </w:r>
      <w:hyperlink r:id="rId9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https://e-propublico.pl</w:t>
        </w:r>
      </w:hyperlink>
    </w:p>
    <w:p w14:paraId="6B370E4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Informacje dodatkowe: Otwarcie ofert odbędzie się w siedzibie Zamawiającego, za pośrednictwem platformy </w:t>
      </w:r>
      <w:hyperlink r:id="rId10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https://e-propublico.pl</w:t>
        </w:r>
      </w:hyperlink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 na karcie Oferty/Załączniki</w:t>
      </w:r>
    </w:p>
    <w:p w14:paraId="3A2B3DC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Warunki zamówienia: </w:t>
      </w:r>
    </w:p>
    <w:p w14:paraId="27ED53C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Wykonanie zamówienia musi odbywać się w ramach programów zatrudnienia chronionego: Nie</w:t>
      </w:r>
    </w:p>
    <w:p w14:paraId="56B4EA3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Fakturowanie elektroniczne: Wymagane</w:t>
      </w:r>
    </w:p>
    <w:p w14:paraId="758B0F4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Stosowane będą zlecenia elektroniczne: tak</w:t>
      </w:r>
    </w:p>
    <w:p w14:paraId="72D6374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Stosowane będą płatności elektroniczne: tak</w:t>
      </w:r>
    </w:p>
    <w:p w14:paraId="1F13EEB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5.1.15.</w:t>
      </w:r>
    </w:p>
    <w:p w14:paraId="5AB9E4C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Techniki</w:t>
      </w:r>
    </w:p>
    <w:p w14:paraId="288AA1A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Umowa ramowa: </w:t>
      </w:r>
    </w:p>
    <w:p w14:paraId="6967503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Brak umowy ramowej</w:t>
      </w:r>
    </w:p>
    <w:p w14:paraId="3B7D26B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Informacje o dynamicznym systemie zakupów: </w:t>
      </w:r>
    </w:p>
    <w:p w14:paraId="4B4256E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Brak dynamicznego systemu zakupów</w:t>
      </w:r>
    </w:p>
    <w:p w14:paraId="4B0CA66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Aukcja elektroniczna: nie</w:t>
      </w:r>
    </w:p>
    <w:p w14:paraId="3F585FA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5.1.16.</w:t>
      </w:r>
    </w:p>
    <w:p w14:paraId="3C5AB09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Dalsze informacje, mediacja i odwołanie</w:t>
      </w:r>
    </w:p>
    <w:p w14:paraId="7E361ED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Organ mediacyjny: Sąd Polubowny przy Prokuratorii Generalnej Rzeczypospolitej Polskiej</w:t>
      </w:r>
    </w:p>
    <w:p w14:paraId="7D49496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Organ odwoławczy: KRAJOWA IZBA ODWOŁAWCZA</w:t>
      </w:r>
    </w:p>
    <w:p w14:paraId="7F931DE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Informacje o terminach odwołania: Wykonawcom, a także innemu podmiotowi, jeżeli ma lub miał interes w uzyskaniu zamówienia oraz poniósł lub może ponieść szkodę w wyniku naruszenia przez zamawiającego przepisów ustawy Pzp, przysługują środki ochrony prawnej na zasadach przewidzianych w art. 505 – 590 ustawy Pzp. Odwołanie wnosi się: 1) w przypadku zamówień, których wartość jest równa albo przekracza progi unijne, w terminie: a) 10 dni od dnia przekazania informacji o czynności Zamawiającego stanowiącej podstawę jego wniesienia, jeżeli informacja została przekazana przy użyciu środków komunikacji elektronicznej, b) 15 dni od dnia przekazania informacji o czynności Zamawiającego stanowiącej podstawę jego wniesienia, jeżeli informacja została przekazana w sposób inny niż określony w lit. a; 2) 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internetowej, w przypadku zamówień, których wartość jest równa albo przekracza progi unijne 3) Odwołanie w przypadkach innych niż określone w pkt. 1 i 2 wnosi się w terminie 10 dni od dnia, w którym powzięto lub przy zachowaniu należytej staranności można było powziąć wiadomość o </w:t>
      </w: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lastRenderedPageBreak/>
        <w:t>okolicznościach stanowiących podstawę jego wniesienia, w przypadku zamówień, których wartość jest równa albo przekracza progi unijne. 4)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ramowej, odwołanie wnosi się nie później niż w terminie: a) 30 dni od dnia publikacji w Dzienniku Urzędowym Unii Europejskiej ogłoszenia o udzieleniu zamówienia, a w przypadku udzielenia zamówienia w trybie negocjacji bez ogłoszenia albo zamówienia z wolnej ręki – ogłoszenia o wyniku postępowania albo ogłoszenia o udzieleniu zamówienia, zawierającego uzasadnienie udzielenia zamówienia w trybie negocjacji bez ogłoszenia albo zamówienia z wolnej ręki; b) 6 miesięcy od dnia zawarcia umowy, jeżeli Zamawiający nie opublikował w Dzienniku Urzędowym Unii Europejskiej ogłoszenia o udzieleniu zamówienia albo opublikował w Dzienniku Urzędowym Unii Europejskiej ogłoszenie o udzieleniu zamówienia, które nie zawiera uzasadnienia udzielenia zamówienia w trybie negocjacji bez ogłoszenia albo zamówienia z wolnej ręki.</w:t>
      </w:r>
    </w:p>
    <w:p w14:paraId="49F0485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Organizacja udzielająca dodatkowych informacji na temat procedur odwoławczych: KRAJOWA IZBA ODWOŁAWCZA</w:t>
      </w:r>
    </w:p>
    <w:p w14:paraId="22142ED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</w:t>
      </w:r>
    </w:p>
    <w:p w14:paraId="7B54A90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Część zamówienia: LOT-0002</w:t>
      </w:r>
    </w:p>
    <w:p w14:paraId="79E5EFC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Tytuł: 2. Nić syntetyczna 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niewchłanialna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- 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monofilament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, nylon</w:t>
      </w:r>
    </w:p>
    <w:p w14:paraId="052C649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Opis: zgodnie z formularzem cenowym i zapisami 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swz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.</w:t>
      </w:r>
    </w:p>
    <w:p w14:paraId="131C7AE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Wewnętrzny identyfikator: 2</w:t>
      </w:r>
    </w:p>
    <w:p w14:paraId="46A2EB2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5.1.1.</w:t>
      </w:r>
    </w:p>
    <w:p w14:paraId="7323C95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Przeznaczenie</w:t>
      </w:r>
    </w:p>
    <w:p w14:paraId="3EF1470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Charakter zamówienia: Dostawy</w:t>
      </w:r>
    </w:p>
    <w:p w14:paraId="493EF21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Główna klasyfikacja (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cpv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): 33141121 Szwy chirurgiczne</w:t>
      </w:r>
    </w:p>
    <w:p w14:paraId="0EDB5E8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5.1.2.</w:t>
      </w:r>
    </w:p>
    <w:p w14:paraId="10C68E5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Miejsce realizacji</w:t>
      </w:r>
    </w:p>
    <w:p w14:paraId="2C4FF1B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Miejscowość: Bydgoszcz</w:t>
      </w:r>
    </w:p>
    <w:p w14:paraId="11F86C8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Kod pocztowy: 85-681</w:t>
      </w:r>
    </w:p>
    <w:p w14:paraId="0267F3E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Podpodział krajowy (NUTS): Bydgosko-Toruński (PL613)</w:t>
      </w:r>
    </w:p>
    <w:p w14:paraId="6904804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Kraj: Polska</w:t>
      </w:r>
    </w:p>
    <w:p w14:paraId="6CB9960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5.1.3.</w:t>
      </w:r>
    </w:p>
    <w:p w14:paraId="26BCAB6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Szacowany okres obowiązywania</w:t>
      </w:r>
    </w:p>
    <w:p w14:paraId="2F07B4B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Okres obowiązywania: 24 Miesiące</w:t>
      </w:r>
    </w:p>
    <w:p w14:paraId="55AD338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5.1.6.</w:t>
      </w:r>
    </w:p>
    <w:p w14:paraId="709E10A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Informacje ogólne</w:t>
      </w:r>
    </w:p>
    <w:p w14:paraId="7AF22F0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Zastrzeżony udział: </w:t>
      </w:r>
    </w:p>
    <w:p w14:paraId="3804427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Udział nie jest zastrzeżony.</w:t>
      </w:r>
    </w:p>
    <w:p w14:paraId="1676BE5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Projekt zamówienia niefinansowany z funduszy UE</w:t>
      </w:r>
    </w:p>
    <w:p w14:paraId="6471447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Zamówienie jest objęte zakresem Porozumienia w sprawie zamówień rządowych (GPA): nie</w:t>
      </w:r>
    </w:p>
    <w:p w14:paraId="685D0EF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Przedmiotowe zamówienie jest odpowiednie również dla małych i średnich przedsiębiorstw (MŚP): tak</w:t>
      </w:r>
    </w:p>
    <w:p w14:paraId="5513928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5.1.9.</w:t>
      </w:r>
    </w:p>
    <w:p w14:paraId="6AE9813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Kryteria kwalifikacji</w:t>
      </w:r>
    </w:p>
    <w:p w14:paraId="1B0DEC1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Źródła kryteriów wyboru: Dokumenty zamówienia</w:t>
      </w:r>
    </w:p>
    <w:p w14:paraId="0027570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5.1.10.</w:t>
      </w:r>
    </w:p>
    <w:p w14:paraId="00422FC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Kryteria udzielenia zamówienia</w:t>
      </w:r>
    </w:p>
    <w:p w14:paraId="06300B1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Kryterium: </w:t>
      </w:r>
    </w:p>
    <w:p w14:paraId="7C27184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Rodzaj: Cena</w:t>
      </w:r>
    </w:p>
    <w:p w14:paraId="02DA942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Nazwa: Cena</w:t>
      </w:r>
    </w:p>
    <w:p w14:paraId="1672185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Opis: najniższa cena</w:t>
      </w:r>
    </w:p>
    <w:p w14:paraId="321CDE0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Kategoria kryterium udzielenia zamówienia waga: Waga (wartość procentowa, dokładna)</w:t>
      </w:r>
    </w:p>
    <w:p w14:paraId="187FBA1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 udzielenia - Liczba: 60</w:t>
      </w:r>
    </w:p>
    <w:p w14:paraId="7713F47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Kryterium: </w:t>
      </w:r>
    </w:p>
    <w:p w14:paraId="5396D58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Rodzaj: Jakość</w:t>
      </w:r>
    </w:p>
    <w:p w14:paraId="5C8A2A0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Nazwa: Termin dostawy</w:t>
      </w:r>
    </w:p>
    <w:p w14:paraId="3B7C33A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Opis: Najkrótszy termin dostawy</w:t>
      </w:r>
    </w:p>
    <w:p w14:paraId="26D65BF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Kategoria kryterium udzielenia zamówienia waga: Waga (wartość procentowa, dokładna)</w:t>
      </w:r>
    </w:p>
    <w:p w14:paraId="08930BD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 udzielenia - Liczba: 20</w:t>
      </w:r>
    </w:p>
    <w:p w14:paraId="0C3918C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Kryterium: </w:t>
      </w:r>
    </w:p>
    <w:p w14:paraId="057891E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lastRenderedPageBreak/>
        <w:t>Rodzaj: Jakość</w:t>
      </w:r>
    </w:p>
    <w:p w14:paraId="7D828F0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Nazwa: Termin płatności</w:t>
      </w:r>
    </w:p>
    <w:p w14:paraId="14B500C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Opis: Najdłuższy termin płatności</w:t>
      </w:r>
    </w:p>
    <w:p w14:paraId="7EEB2C2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Kategoria kryterium udzielenia zamówienia waga: Waga (wartość procentowa, dokładna)</w:t>
      </w:r>
    </w:p>
    <w:p w14:paraId="1F09C2E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 udzielenia - Liczba: 20</w:t>
      </w:r>
    </w:p>
    <w:p w14:paraId="5487507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5.1.11.</w:t>
      </w:r>
    </w:p>
    <w:p w14:paraId="6626CDA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Dokumenty zamówienia</w:t>
      </w:r>
    </w:p>
    <w:p w14:paraId="79AD6DF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Języki, w których dokumenty zamówienia są oficjalnie dostępne: polski</w:t>
      </w:r>
    </w:p>
    <w:p w14:paraId="0D6184B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Adres dokumentów zamówienia: </w:t>
      </w:r>
      <w:hyperlink r:id="rId11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https://e-propublico.pl</w:t>
        </w:r>
      </w:hyperlink>
    </w:p>
    <w:p w14:paraId="712C1E7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5.1.12.</w:t>
      </w:r>
    </w:p>
    <w:p w14:paraId="449A975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Warunki udzielenia zamówienia</w:t>
      </w:r>
    </w:p>
    <w:p w14:paraId="79AD079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Warunki zgłoszenia: </w:t>
      </w:r>
    </w:p>
    <w:p w14:paraId="7E086ED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Zgłoszenie elektroniczne: Wymagane</w:t>
      </w:r>
    </w:p>
    <w:p w14:paraId="2491F3D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Adres na potrzeby zgłoszenia: </w:t>
      </w:r>
      <w:hyperlink r:id="rId12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https://e-propublico.pl</w:t>
        </w:r>
      </w:hyperlink>
    </w:p>
    <w:p w14:paraId="0E43898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Języki, w których można składać oferty lub wnioski o dopuszczenie do udziału: polski</w:t>
      </w:r>
    </w:p>
    <w:p w14:paraId="5000738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Katalog elektroniczny: Niedozwolone</w:t>
      </w:r>
    </w:p>
    <w:p w14:paraId="3C5E1B8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Termin składania ofert: 11/05/2026 08:00:00 (UTC+02:00) czas wschodnioeuropejski, czas środkowoeuropejski letni</w:t>
      </w:r>
    </w:p>
    <w:p w14:paraId="0152D71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Okres, przez który oferta musi pozostać ważna: 90 Dni</w:t>
      </w:r>
    </w:p>
    <w:p w14:paraId="62119CE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Informacje na temat publicznego otwarcia: </w:t>
      </w:r>
    </w:p>
    <w:p w14:paraId="58BC980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Data otwarcia: 11/05/2026 08:30:00 (UTC+02:00) czas wschodnioeuropejski, czas środkowoeuropejski letni</w:t>
      </w:r>
    </w:p>
    <w:p w14:paraId="5620B7C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Miejsce: </w:t>
      </w:r>
      <w:hyperlink r:id="rId13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https://e-propublico.pl</w:t>
        </w:r>
      </w:hyperlink>
    </w:p>
    <w:p w14:paraId="4038385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Informacje dodatkowe: Otwarcie ofert odbędzie się w siedzibie Zamawiającego, za pośrednictwem platformy </w:t>
      </w:r>
      <w:hyperlink r:id="rId14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https://e-propublico.pl</w:t>
        </w:r>
      </w:hyperlink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 na karcie Oferty/Załączniki</w:t>
      </w:r>
    </w:p>
    <w:p w14:paraId="47D57D8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Warunki zamówienia: </w:t>
      </w:r>
    </w:p>
    <w:p w14:paraId="643C7DE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Wykonanie zamówienia musi odbywać się w ramach programów zatrudnienia chronionego: Nie</w:t>
      </w:r>
    </w:p>
    <w:p w14:paraId="7FB7D28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Fakturowanie elektroniczne: Wymagane</w:t>
      </w:r>
    </w:p>
    <w:p w14:paraId="4A1542D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Stosowane będą zlecenia elektroniczne: tak</w:t>
      </w:r>
    </w:p>
    <w:p w14:paraId="2CB10C7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Stosowane będą płatności elektroniczne: tak</w:t>
      </w:r>
    </w:p>
    <w:p w14:paraId="1F370D9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5.1.15.</w:t>
      </w:r>
    </w:p>
    <w:p w14:paraId="1E1118B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Techniki</w:t>
      </w:r>
    </w:p>
    <w:p w14:paraId="10EE33E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Umowa ramowa: </w:t>
      </w:r>
    </w:p>
    <w:p w14:paraId="1D49A4F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Brak umowy ramowej</w:t>
      </w:r>
    </w:p>
    <w:p w14:paraId="2D4B851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Informacje o dynamicznym systemie zakupów: </w:t>
      </w:r>
    </w:p>
    <w:p w14:paraId="453D442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Brak dynamicznego systemu zakupów</w:t>
      </w:r>
    </w:p>
    <w:p w14:paraId="5A6D727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Aukcja elektroniczna: nie</w:t>
      </w:r>
    </w:p>
    <w:p w14:paraId="33CD7D0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5.1.16.</w:t>
      </w:r>
    </w:p>
    <w:p w14:paraId="6D422CB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Dalsze informacje, mediacja i odwołanie</w:t>
      </w:r>
    </w:p>
    <w:p w14:paraId="1EB9502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Organ mediacyjny: Sąd Polubowny przy Prokuratorii Generalnej Rzeczypospolitej Polskiej</w:t>
      </w:r>
    </w:p>
    <w:p w14:paraId="4644B78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Organ odwoławczy: KRAJOWA IZBA ODWOŁAWCZA</w:t>
      </w:r>
    </w:p>
    <w:p w14:paraId="55412A8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Informacje o terminach odwołania: Wykonawcom, a także innemu podmiotowi, jeżeli ma lub miał interes w uzyskaniu zamówienia oraz poniósł lub może ponieść szkodę w wyniku naruszenia przez zamawiającego przepisów ustawy Pzp, przysługują środki ochrony prawnej na zasadach przewidzianych w art. 505 – 590 ustawy Pzp. Odwołanie wnosi się: 1) w przypadku zamówień, których wartość jest równa albo przekracza progi unijne, w terminie: a) 10 dni od dnia przekazania informacji o czynności Zamawiającego stanowiącej podstawę jego wniesienia, jeżeli informacja została przekazana przy użyciu środków komunikacji elektronicznej, b) 15 dni od dnia przekazania informacji o czynności Zamawiającego stanowiącej podstawę jego wniesienia, jeżeli informacja została przekazana w sposób inny niż określony w lit. a; 2) 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internetowej, w przypadku zamówień, których wartość jest równa albo przekracza progi unijne 3) Odwołanie w przypadkach innych niż określone w pkt. 1 i 2 wnosi się w terminie 10 dni od dnia, w którym powzięto lub przy zachowaniu należytej staranności można było powziąć wiadomość o okolicznościach stanowiących podstawę jego wniesienia, w przypadku zamówień, których wartość jest równa albo przekracza progi unijne. 4)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ramowej, </w:t>
      </w: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lastRenderedPageBreak/>
        <w:t>odwołanie wnosi się nie później niż w terminie: a) 30 dni od dnia publikacji w Dzienniku Urzędowym Unii Europejskiej ogłoszenia o udzieleniu zamówienia, a w przypadku udzielenia zamówienia w trybie negocjacji bez ogłoszenia albo zamówienia z wolnej ręki – ogłoszenia o wyniku postępowania albo ogłoszenia o udzieleniu zamówienia, zawierającego uzasadnienie udzielenia zamówienia w trybie negocjacji bez ogłoszenia albo zamówienia z wolnej ręki; b) 6 miesięcy od dnia zawarcia umowy, jeżeli Zamawiający nie opublikował w Dzienniku Urzędowym Unii Europejskiej ogłoszenia o udzieleniu zamówienia albo opublikował w Dzienniku Urzędowym Unii Europejskiej ogłoszenie o udzieleniu zamówienia, które nie zawiera uzasadnienia udzielenia zamówienia w trybie negocjacji bez ogłoszenia albo zamówienia z wolnej ręki.</w:t>
      </w:r>
    </w:p>
    <w:p w14:paraId="400871C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Organizacja udzielająca dodatkowych informacji na temat procedur odwoławczych: KRAJOWA IZBA ODWOŁAWCZA</w:t>
      </w:r>
    </w:p>
    <w:p w14:paraId="1F00B94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</w:t>
      </w:r>
    </w:p>
    <w:p w14:paraId="79CFB8A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Część zamówienia: LOT-0003</w:t>
      </w:r>
    </w:p>
    <w:p w14:paraId="30EC71F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Tytuł: 3. Nici syntetyczne 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wchłanialne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 - 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monofilamnt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, kopolimer kwasu glikolowego i 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kaprolaktonu</w:t>
      </w:r>
      <w:proofErr w:type="spellEnd"/>
    </w:p>
    <w:p w14:paraId="79DC84F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Opis: zgodnie z formularzem cenowym i zapisami 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swz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.</w:t>
      </w:r>
    </w:p>
    <w:p w14:paraId="1BE5E41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Wewnętrzny identyfikator: 3</w:t>
      </w:r>
    </w:p>
    <w:p w14:paraId="5D6B9FE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5.1.1.</w:t>
      </w:r>
    </w:p>
    <w:p w14:paraId="04E2CD3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Przeznaczenie</w:t>
      </w:r>
    </w:p>
    <w:p w14:paraId="0BE8995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Charakter zamówienia: Dostawy</w:t>
      </w:r>
    </w:p>
    <w:p w14:paraId="754E917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Główna klasyfikacja (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cpv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): 33141121 Szwy chirurgiczne</w:t>
      </w:r>
    </w:p>
    <w:p w14:paraId="622E6DC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5.1.2.</w:t>
      </w:r>
    </w:p>
    <w:p w14:paraId="2A370B8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Miejsce realizacji</w:t>
      </w:r>
    </w:p>
    <w:p w14:paraId="1CC2A49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Miejscowość: Bydgoszcz</w:t>
      </w:r>
    </w:p>
    <w:p w14:paraId="72303D0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Kod pocztowy: 85-681</w:t>
      </w:r>
    </w:p>
    <w:p w14:paraId="3FA2BE3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Podpodział krajowy (NUTS): Bydgosko-Toruński (PL613)</w:t>
      </w:r>
    </w:p>
    <w:p w14:paraId="6167268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Kraj: Polska</w:t>
      </w:r>
    </w:p>
    <w:p w14:paraId="4D3EFDB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5.1.3.</w:t>
      </w:r>
    </w:p>
    <w:p w14:paraId="0499019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Szacowany okres obowiązywania</w:t>
      </w:r>
    </w:p>
    <w:p w14:paraId="7CDE039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Okres obowiązywania: 24 Miesiące</w:t>
      </w:r>
    </w:p>
    <w:p w14:paraId="6C3BE77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5.1.6.</w:t>
      </w:r>
    </w:p>
    <w:p w14:paraId="512B513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Informacje ogólne</w:t>
      </w:r>
    </w:p>
    <w:p w14:paraId="05D873F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Zastrzeżony udział: </w:t>
      </w:r>
    </w:p>
    <w:p w14:paraId="5BE6A12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Udział nie jest zastrzeżony.</w:t>
      </w:r>
    </w:p>
    <w:p w14:paraId="39C132C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Projekt zamówienia niefinansowany z funduszy UE</w:t>
      </w:r>
    </w:p>
    <w:p w14:paraId="43C4EAE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Zamówienie jest objęte zakresem Porozumienia w sprawie zamówień rządowych (GPA): nie</w:t>
      </w:r>
    </w:p>
    <w:p w14:paraId="74759DF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Przedmiotowe zamówienie jest odpowiednie również dla małych i średnich przedsiębiorstw (MŚP): tak</w:t>
      </w:r>
    </w:p>
    <w:p w14:paraId="5F3A60C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5.1.9.</w:t>
      </w:r>
    </w:p>
    <w:p w14:paraId="5D9F8DE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Kryteria kwalifikacji</w:t>
      </w:r>
    </w:p>
    <w:p w14:paraId="4D14C2E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Źródła kryteriów wyboru: Dokumenty zamówienia</w:t>
      </w:r>
    </w:p>
    <w:p w14:paraId="30869AF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5.1.10.</w:t>
      </w:r>
    </w:p>
    <w:p w14:paraId="36F30D2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Kryteria udzielenia zamówienia</w:t>
      </w:r>
    </w:p>
    <w:p w14:paraId="254B955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Kryterium: </w:t>
      </w:r>
    </w:p>
    <w:p w14:paraId="5FABEE3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Rodzaj: Cena</w:t>
      </w:r>
    </w:p>
    <w:p w14:paraId="61DF5B4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Nazwa: Cena</w:t>
      </w:r>
    </w:p>
    <w:p w14:paraId="50BD605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Opis: najniższa cena</w:t>
      </w:r>
    </w:p>
    <w:p w14:paraId="0C2620F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Kategoria kryterium udzielenia zamówienia waga: Waga (wartość procentowa, dokładna)</w:t>
      </w:r>
    </w:p>
    <w:p w14:paraId="2DCB1CB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 udzielenia - Liczba: 60</w:t>
      </w:r>
    </w:p>
    <w:p w14:paraId="641862E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Kryterium: </w:t>
      </w:r>
    </w:p>
    <w:p w14:paraId="169819E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Rodzaj: Jakość</w:t>
      </w:r>
    </w:p>
    <w:p w14:paraId="6425A94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Nazwa: Termin dostawy</w:t>
      </w:r>
    </w:p>
    <w:p w14:paraId="13DBC8C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Opis: Najkrótszy termin dostawy</w:t>
      </w:r>
    </w:p>
    <w:p w14:paraId="71B27F2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Kategoria kryterium udzielenia zamówienia waga: Waga (wartość procentowa, dokładna)</w:t>
      </w:r>
    </w:p>
    <w:p w14:paraId="67C463C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 udzielenia - Liczba: 20</w:t>
      </w:r>
    </w:p>
    <w:p w14:paraId="743522C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Kryterium: </w:t>
      </w:r>
    </w:p>
    <w:p w14:paraId="358544A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Rodzaj: Jakość</w:t>
      </w:r>
    </w:p>
    <w:p w14:paraId="54A7926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Nazwa: Termin płatności</w:t>
      </w:r>
    </w:p>
    <w:p w14:paraId="3BA8948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Opis: Najdłuższy termin płatności</w:t>
      </w:r>
    </w:p>
    <w:p w14:paraId="4D568C0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Kategoria kryterium udzielenia zamówienia waga: Waga (wartość procentowa, dokładna)</w:t>
      </w:r>
    </w:p>
    <w:p w14:paraId="0C45EC7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lastRenderedPageBreak/>
        <w:t>Kryterium udzielenia - Liczba: 20</w:t>
      </w:r>
    </w:p>
    <w:p w14:paraId="718D4C7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5.1.11.</w:t>
      </w:r>
    </w:p>
    <w:p w14:paraId="54BC97F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Dokumenty zamówienia</w:t>
      </w:r>
    </w:p>
    <w:p w14:paraId="621F24C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Języki, w których dokumenty zamówienia są oficjalnie dostępne: polski</w:t>
      </w:r>
    </w:p>
    <w:p w14:paraId="5FD24FF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Adres dokumentów zamówienia: </w:t>
      </w:r>
      <w:hyperlink r:id="rId15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https://e-propublico.pl</w:t>
        </w:r>
      </w:hyperlink>
    </w:p>
    <w:p w14:paraId="22528BA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5.1.12.</w:t>
      </w:r>
    </w:p>
    <w:p w14:paraId="53C34B3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Warunki udzielenia zamówienia</w:t>
      </w:r>
    </w:p>
    <w:p w14:paraId="062A8CB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Warunki zgłoszenia: </w:t>
      </w:r>
    </w:p>
    <w:p w14:paraId="2965711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Zgłoszenie elektroniczne: Wymagane</w:t>
      </w:r>
    </w:p>
    <w:p w14:paraId="33AF8D8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Adres na potrzeby zgłoszenia: </w:t>
      </w:r>
      <w:hyperlink r:id="rId16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https://e-propublico.pl</w:t>
        </w:r>
      </w:hyperlink>
    </w:p>
    <w:p w14:paraId="70D5C45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Języki, w których można składać oferty lub wnioski o dopuszczenie do udziału: polski</w:t>
      </w:r>
    </w:p>
    <w:p w14:paraId="53DA3C4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Katalog elektroniczny: Niedozwolone</w:t>
      </w:r>
    </w:p>
    <w:p w14:paraId="7648828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Termin składania ofert: 11/05/2026 08:00:00 (UTC+02:00) czas wschodnioeuropejski, czas środkowoeuropejski letni</w:t>
      </w:r>
    </w:p>
    <w:p w14:paraId="56C4817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Okres, przez który oferta musi pozostać ważna: 90 Dni</w:t>
      </w:r>
    </w:p>
    <w:p w14:paraId="4BA74EA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Informacje na temat publicznego otwarcia: </w:t>
      </w:r>
    </w:p>
    <w:p w14:paraId="6C804A4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Data otwarcia: 11/05/2026 08:30:00 (UTC+02:00) czas wschodnioeuropejski, czas środkowoeuropejski letni</w:t>
      </w:r>
    </w:p>
    <w:p w14:paraId="10ADA2A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Miejsce: </w:t>
      </w:r>
      <w:hyperlink r:id="rId17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https://e-propublico.pl</w:t>
        </w:r>
      </w:hyperlink>
    </w:p>
    <w:p w14:paraId="704621C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Informacje dodatkowe: Otwarcie ofert odbędzie się w siedzibie Zamawiającego, za pośrednictwem platformy </w:t>
      </w:r>
      <w:hyperlink r:id="rId18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https://e-propublico.pl</w:t>
        </w:r>
      </w:hyperlink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 na karcie Oferty/Załączniki</w:t>
      </w:r>
    </w:p>
    <w:p w14:paraId="4D89ECB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Warunki zamówienia: </w:t>
      </w:r>
    </w:p>
    <w:p w14:paraId="3F49F44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Wykonanie zamówienia musi odbywać się w ramach programów zatrudnienia chronionego: Nie</w:t>
      </w:r>
    </w:p>
    <w:p w14:paraId="132D278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Fakturowanie elektroniczne: Wymagane</w:t>
      </w:r>
    </w:p>
    <w:p w14:paraId="46532B4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Stosowane będą zlecenia elektroniczne: tak</w:t>
      </w:r>
    </w:p>
    <w:p w14:paraId="7FB13C6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Stosowane będą płatności elektroniczne: tak</w:t>
      </w:r>
    </w:p>
    <w:p w14:paraId="4D6833C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5.1.15.</w:t>
      </w:r>
    </w:p>
    <w:p w14:paraId="3197682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Techniki</w:t>
      </w:r>
    </w:p>
    <w:p w14:paraId="1884957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Umowa ramowa: </w:t>
      </w:r>
    </w:p>
    <w:p w14:paraId="3166A72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Brak umowy ramowej</w:t>
      </w:r>
    </w:p>
    <w:p w14:paraId="4A279AD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Informacje o dynamicznym systemie zakupów: </w:t>
      </w:r>
    </w:p>
    <w:p w14:paraId="6C6B5CB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Brak dynamicznego systemu zakupów</w:t>
      </w:r>
    </w:p>
    <w:p w14:paraId="6DD04D3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Aukcja elektroniczna: nie</w:t>
      </w:r>
    </w:p>
    <w:p w14:paraId="6B30141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5.1.16.</w:t>
      </w:r>
    </w:p>
    <w:p w14:paraId="2E7EDA9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Dalsze informacje, mediacja i odwołanie</w:t>
      </w:r>
    </w:p>
    <w:p w14:paraId="5393D96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Organ mediacyjny: Sąd Polubowny przy Prokuratorii Generalnej Rzeczypospolitej Polskiej</w:t>
      </w:r>
    </w:p>
    <w:p w14:paraId="6A07E70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Organ odwoławczy: KRAJOWA IZBA ODWOŁAWCZA</w:t>
      </w:r>
    </w:p>
    <w:p w14:paraId="4C371AF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Informacje o terminach odwołania: Wykonawcom, a także innemu podmiotowi, jeżeli ma lub miał interes w uzyskaniu zamówienia oraz poniósł lub może ponieść szkodę w wyniku naruszenia przez zamawiającego przepisów ustawy Pzp, przysługują środki ochrony prawnej na zasadach przewidzianych w art. 505 – 590 ustawy Pzp. Odwołanie wnosi się: 1) w przypadku zamówień, których wartość jest równa albo przekracza progi unijne, w terminie: a) 10 dni od dnia przekazania informacji o czynności Zamawiającego stanowiącej podstawę jego wniesienia, jeżeli informacja została przekazana przy użyciu środków komunikacji elektronicznej, b) 15 dni od dnia przekazania informacji o czynności Zamawiającego stanowiącej podstawę jego wniesienia, jeżeli informacja została przekazana w sposób inny niż określony w lit. a; 2) 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internetowej, w przypadku zamówień, których wartość jest równa albo przekracza progi unijne 3) Odwołanie w przypadkach innych niż określone w pkt. 1 i 2 wnosi się w terminie 10 dni od dnia, w którym powzięto lub przy zachowaniu należytej staranności można było powziąć wiadomość o okolicznościach stanowiących podstawę jego wniesienia, w przypadku zamówień, których wartość jest równa albo przekracza progi unijne. 4)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ramowej, odwołanie wnosi się nie później niż w terminie: a) 30 dni od dnia publikacji w Dzienniku Urzędowym Unii Europejskiej ogłoszenia o udzieleniu zamówienia, a w przypadku udzielenia zamówienia w trybie negocjacji bez ogłoszenia albo zamówienia z wolnej ręki – ogłoszenia o wyniku postępowania albo ogłoszenia o udzieleniu zamówienia, zawierającego uzasadnienie udzielenia zamówienia w trybie negocjacji bez ogłoszenia albo </w:t>
      </w: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lastRenderedPageBreak/>
        <w:t>zamówienia z wolnej ręki; b) 6 miesięcy od dnia zawarcia umowy, jeżeli Zamawiający nie opublikował w Dzienniku Urzędowym Unii Europejskiej ogłoszenia o udzieleniu zamówienia albo opublikował w Dzienniku Urzędowym Unii Europejskiej ogłoszenie o udzieleniu zamówienia, które nie zawiera uzasadnienia udzielenia zamówienia w trybie negocjacji bez ogłoszenia albo zamówienia z wolnej ręki.</w:t>
      </w:r>
    </w:p>
    <w:p w14:paraId="79122F4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Organizacja udzielająca dodatkowych informacji na temat procedur odwoławczych: KRAJOWA IZBA ODWOŁAWCZA</w:t>
      </w:r>
    </w:p>
    <w:p w14:paraId="49AC7D7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</w:t>
      </w:r>
    </w:p>
    <w:p w14:paraId="795589B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Część zamówienia: LOT-0004</w:t>
      </w:r>
    </w:p>
    <w:p w14:paraId="6190B1E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Tytuł: 4. Nić naturalna 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niewchłanialna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, pleciona, powlekana (jedwab)</w:t>
      </w:r>
    </w:p>
    <w:p w14:paraId="0706D4E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Opis: zgodnie z formularzem cenowym i zapisami 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swz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.</w:t>
      </w:r>
    </w:p>
    <w:p w14:paraId="2C22427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Wewnętrzny identyfikator: 4</w:t>
      </w:r>
    </w:p>
    <w:p w14:paraId="395B961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5.1.1.</w:t>
      </w:r>
    </w:p>
    <w:p w14:paraId="099983D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Przeznaczenie</w:t>
      </w:r>
    </w:p>
    <w:p w14:paraId="61638B4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Charakter zamówienia: Dostawy</w:t>
      </w:r>
    </w:p>
    <w:p w14:paraId="42E2D0C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Główna klasyfikacja (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cpv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): 33141121 Szwy chirurgiczne</w:t>
      </w:r>
    </w:p>
    <w:p w14:paraId="1271102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5.1.2.</w:t>
      </w:r>
    </w:p>
    <w:p w14:paraId="1686880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Miejsce realizacji</w:t>
      </w:r>
    </w:p>
    <w:p w14:paraId="421D742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Miejscowość: Bydgoszcz</w:t>
      </w:r>
    </w:p>
    <w:p w14:paraId="7EFD961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Kod pocztowy: 85-681</w:t>
      </w:r>
    </w:p>
    <w:p w14:paraId="6173EAB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Podpodział krajowy (NUTS): Bydgosko-Toruński (PL613)</w:t>
      </w:r>
    </w:p>
    <w:p w14:paraId="370039C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Kraj: Polska</w:t>
      </w:r>
    </w:p>
    <w:p w14:paraId="1EB59C8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5.1.3.</w:t>
      </w:r>
    </w:p>
    <w:p w14:paraId="3843A07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Szacowany okres obowiązywania</w:t>
      </w:r>
    </w:p>
    <w:p w14:paraId="156FEDD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Okres obowiązywania: 24 Miesiące</w:t>
      </w:r>
    </w:p>
    <w:p w14:paraId="0205221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5.1.6.</w:t>
      </w:r>
    </w:p>
    <w:p w14:paraId="19F86D1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Informacje ogólne</w:t>
      </w:r>
    </w:p>
    <w:p w14:paraId="6A7D1A4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Zastrzeżony udział: </w:t>
      </w:r>
    </w:p>
    <w:p w14:paraId="5C66760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Udział nie jest zastrzeżony.</w:t>
      </w:r>
    </w:p>
    <w:p w14:paraId="61CBC38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Projekt zamówienia niefinansowany z funduszy UE</w:t>
      </w:r>
    </w:p>
    <w:p w14:paraId="61185CE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Zamówienie jest objęte zakresem Porozumienia w sprawie zamówień rządowych (GPA): nie</w:t>
      </w:r>
    </w:p>
    <w:p w14:paraId="7EB1858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Przedmiotowe zamówienie jest odpowiednie również dla małych i średnich przedsiębiorstw (MŚP): tak</w:t>
      </w:r>
    </w:p>
    <w:p w14:paraId="7B5C63E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5.1.9.</w:t>
      </w:r>
    </w:p>
    <w:p w14:paraId="2272A43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Kryteria kwalifikacji</w:t>
      </w:r>
    </w:p>
    <w:p w14:paraId="2312841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Źródła kryteriów wyboru: Dokumenty zamówienia</w:t>
      </w:r>
    </w:p>
    <w:p w14:paraId="1862ED8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5.1.10.</w:t>
      </w:r>
    </w:p>
    <w:p w14:paraId="263E44B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Kryteria udzielenia zamówienia</w:t>
      </w:r>
    </w:p>
    <w:p w14:paraId="3DDE9B3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Kryterium: </w:t>
      </w:r>
    </w:p>
    <w:p w14:paraId="1FF6319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Rodzaj: Cena</w:t>
      </w:r>
    </w:p>
    <w:p w14:paraId="42D8BA0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Nazwa: Cena</w:t>
      </w:r>
    </w:p>
    <w:p w14:paraId="0F649DE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Opis: najniższa cena</w:t>
      </w:r>
    </w:p>
    <w:p w14:paraId="220A126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Kategoria kryterium udzielenia zamówienia waga: Waga (wartość procentowa, dokładna)</w:t>
      </w:r>
    </w:p>
    <w:p w14:paraId="777042A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 udzielenia - Liczba: 60</w:t>
      </w:r>
    </w:p>
    <w:p w14:paraId="28B9964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Kryterium: </w:t>
      </w:r>
    </w:p>
    <w:p w14:paraId="72C5D4B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Rodzaj: Jakość</w:t>
      </w:r>
    </w:p>
    <w:p w14:paraId="2A7E448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Nazwa: Termin dostawy</w:t>
      </w:r>
    </w:p>
    <w:p w14:paraId="4918A79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Opis: Najkrótszy termin dostawy</w:t>
      </w:r>
    </w:p>
    <w:p w14:paraId="51E1576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Kategoria kryterium udzielenia zamówienia waga: Waga (wartość procentowa, dokładna)</w:t>
      </w:r>
    </w:p>
    <w:p w14:paraId="4CE3735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 udzielenia - Liczba: 20</w:t>
      </w:r>
    </w:p>
    <w:p w14:paraId="4CCDD2A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Kryterium: </w:t>
      </w:r>
    </w:p>
    <w:p w14:paraId="0F1689D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Rodzaj: Jakość</w:t>
      </w:r>
    </w:p>
    <w:p w14:paraId="6EB3A42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Nazwa: Termin płatności</w:t>
      </w:r>
    </w:p>
    <w:p w14:paraId="7CAE115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Opis: Najdłuższy termin płatności</w:t>
      </w:r>
    </w:p>
    <w:p w14:paraId="3CDCED7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Kategoria kryterium udzielenia zamówienia waga: Waga (wartość procentowa, dokładna)</w:t>
      </w:r>
    </w:p>
    <w:p w14:paraId="028F79A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Kryterium udzielenia - Liczba: 20</w:t>
      </w:r>
    </w:p>
    <w:p w14:paraId="553AB9B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5.1.11.</w:t>
      </w:r>
    </w:p>
    <w:p w14:paraId="48F33DE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Dokumenty zamówienia</w:t>
      </w:r>
    </w:p>
    <w:p w14:paraId="3699CB8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Języki, w których dokumenty zamówienia są oficjalnie dostępne: polski</w:t>
      </w:r>
    </w:p>
    <w:p w14:paraId="4521343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lastRenderedPageBreak/>
        <w:t>Adres dokumentów zamówienia: </w:t>
      </w:r>
      <w:hyperlink r:id="rId19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https://e-propublico.pl</w:t>
        </w:r>
      </w:hyperlink>
    </w:p>
    <w:p w14:paraId="25DCCA5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5.1.12.</w:t>
      </w:r>
    </w:p>
    <w:p w14:paraId="224C4E5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Warunki udzielenia zamówienia</w:t>
      </w:r>
    </w:p>
    <w:p w14:paraId="64654EE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Warunki zgłoszenia: </w:t>
      </w:r>
    </w:p>
    <w:p w14:paraId="1D9170E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Zgłoszenie elektroniczne: Wymagane</w:t>
      </w:r>
    </w:p>
    <w:p w14:paraId="6FA4239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Adres na potrzeby zgłoszenia: </w:t>
      </w:r>
      <w:hyperlink r:id="rId20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https://e-propublico.pl</w:t>
        </w:r>
      </w:hyperlink>
    </w:p>
    <w:p w14:paraId="06F6D02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Języki, w których można składać oferty lub wnioski o dopuszczenie do udziału: polski</w:t>
      </w:r>
    </w:p>
    <w:p w14:paraId="459CD9F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Katalog elektroniczny: Niedozwolone</w:t>
      </w:r>
    </w:p>
    <w:p w14:paraId="2D62922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Termin składania ofert: 11/05/2026 08:00:00 (UTC+02:00) czas wschodnioeuropejski, czas środkowoeuropejski letni</w:t>
      </w:r>
    </w:p>
    <w:p w14:paraId="398CB4B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Okres, przez który oferta musi pozostać ważna: 90 Dni</w:t>
      </w:r>
    </w:p>
    <w:p w14:paraId="65FD70D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Informacje na temat publicznego otwarcia: </w:t>
      </w:r>
    </w:p>
    <w:p w14:paraId="46DF20A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Data otwarcia: 11/05/2026 08:30:00 (UTC+02:00) czas wschodnioeuropejski, czas środkowoeuropejski letni</w:t>
      </w:r>
    </w:p>
    <w:p w14:paraId="78F48F1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Miejsce: </w:t>
      </w:r>
      <w:hyperlink r:id="rId21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https://e-propublico.pl</w:t>
        </w:r>
      </w:hyperlink>
    </w:p>
    <w:p w14:paraId="592353A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Informacje dodatkowe: Otwarcie ofert odbędzie się w siedzibie Zamawiającego, za pośrednictwem platformy </w:t>
      </w:r>
      <w:hyperlink r:id="rId22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https://e-propublico.pl</w:t>
        </w:r>
      </w:hyperlink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 na karcie Oferty/Załączniki</w:t>
      </w:r>
    </w:p>
    <w:p w14:paraId="3B4E15B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Warunki zamówienia: </w:t>
      </w:r>
    </w:p>
    <w:p w14:paraId="3DA3458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Wykonanie zamówienia musi odbywać się w ramach programów zatrudnienia chronionego: Nie</w:t>
      </w:r>
    </w:p>
    <w:p w14:paraId="3BAFFDA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Fakturowanie elektroniczne: Wymagane</w:t>
      </w:r>
    </w:p>
    <w:p w14:paraId="69A3AC5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Stosowane będą zlecenia elektroniczne: tak</w:t>
      </w:r>
    </w:p>
    <w:p w14:paraId="47166A6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Stosowane będą płatności elektroniczne: tak</w:t>
      </w:r>
    </w:p>
    <w:p w14:paraId="41FDD0F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5.1.15.</w:t>
      </w:r>
    </w:p>
    <w:p w14:paraId="414710E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Techniki</w:t>
      </w:r>
    </w:p>
    <w:p w14:paraId="5E60B1C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Umowa ramowa: </w:t>
      </w:r>
    </w:p>
    <w:p w14:paraId="3E91182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Brak umowy ramowej</w:t>
      </w:r>
    </w:p>
    <w:p w14:paraId="5F58697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Informacje o dynamicznym systemie zakupów: </w:t>
      </w:r>
    </w:p>
    <w:p w14:paraId="5DD3814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Brak dynamicznego systemu zakupów</w:t>
      </w:r>
    </w:p>
    <w:p w14:paraId="16145D3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Aukcja elektroniczna: nie</w:t>
      </w:r>
    </w:p>
    <w:p w14:paraId="2648AC3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5.1.16.</w:t>
      </w:r>
    </w:p>
    <w:p w14:paraId="4D03C4B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Dalsze informacje, mediacja i odwołanie</w:t>
      </w:r>
    </w:p>
    <w:p w14:paraId="249FBC8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Organ mediacyjny: Sąd Polubowny przy Prokuratorii Generalnej Rzeczypospolitej Polskiej</w:t>
      </w:r>
    </w:p>
    <w:p w14:paraId="1F0FC15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Organ odwoławczy: KRAJOWA IZBA ODWOŁAWCZA</w:t>
      </w:r>
    </w:p>
    <w:p w14:paraId="3A79C31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Informacje o terminach odwołania: Wykonawcom, a także innemu podmiotowi, jeżeli ma lub miał interes w uzyskaniu zamówienia oraz poniósł lub może ponieść szkodę w wyniku naruszenia przez zamawiającego przepisów ustawy Pzp, przysługują środki ochrony prawnej na zasadach przewidzianych w art. 505 – 590 ustawy Pzp. Odwołanie wnosi się: 1) w przypadku zamówień, których wartość jest równa albo przekracza progi unijne, w terminie: a) 10 dni od dnia przekazania informacji o czynności Zamawiającego stanowiącej podstawę jego wniesienia, jeżeli informacja została przekazana przy użyciu środków komunikacji elektronicznej, b) 15 dni od dnia przekazania informacji o czynności Zamawiającego stanowiącej podstawę jego wniesienia, jeżeli informacja została przekazana w sposób inny niż określony w lit. a; 2) 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internetowej, w przypadku zamówień, których wartość jest równa albo przekracza progi unijne 3) Odwołanie w przypadkach innych niż określone w pkt. 1 i 2 wnosi się w terminie 10 dni od dnia, w którym powzięto lub przy zachowaniu należytej staranności można było powziąć wiadomość o okolicznościach stanowiących podstawę jego wniesienia, w przypadku zamówień, których wartość jest równa albo przekracza progi unijne. 4)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ramowej, odwołanie wnosi się nie później niż w terminie: a) 30 dni od dnia publikacji w Dzienniku Urzędowym Unii Europejskiej ogłoszenia o udzieleniu zamówienia, a w przypadku udzielenia zamówienia w trybie negocjacji bez ogłoszenia albo zamówienia z wolnej ręki – ogłoszenia o wyniku postępowania albo ogłoszenia o udzieleniu zamówienia, zawierającego uzasadnienie udzielenia zamówienia w trybie negocjacji bez ogłoszenia albo zamówienia z wolnej ręki; b) 6 miesięcy od dnia zawarcia umowy, jeżeli Zamawiający nie opublikował w Dzienniku Urzędowym Unii Europejskiej ogłoszenia o udzieleniu zamówienia albo opublikował w Dzienniku Urzędowym Unii Europejskiej ogłoszenie o udzieleniu zamówienia, które nie zawiera uzasadnienia udzielenia zamówienia w trybie negocjacji bez ogłoszenia albo zamówienia z wolnej ręki.</w:t>
      </w:r>
    </w:p>
    <w:p w14:paraId="6C3ED71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lastRenderedPageBreak/>
        <w:t>Organizacja udzielająca dodatkowych informacji na temat procedur odwoławczych: KRAJOWA IZBA ODWOŁAWCZA</w:t>
      </w:r>
    </w:p>
    <w:p w14:paraId="41CEB05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8. Organizacje</w:t>
      </w:r>
    </w:p>
    <w:p w14:paraId="314F3CB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8.1.</w:t>
      </w:r>
    </w:p>
    <w:p w14:paraId="47D8124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ORG-0001</w:t>
      </w:r>
    </w:p>
    <w:p w14:paraId="47427F5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Oficjalna nazwa: 10 Wojskowy Szpital Kliniczny z Polikliniką Samodzielny Publiczny Zakład Opieki Zdrowotnej</w:t>
      </w:r>
    </w:p>
    <w:p w14:paraId="5D1D14D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Numer rejestracyjny: 090538318</w:t>
      </w:r>
    </w:p>
    <w:p w14:paraId="3FB6225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Departament: Sekcja Zamówień Publicznych</w:t>
      </w:r>
    </w:p>
    <w:p w14:paraId="495095C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Adres pocztowy: Powstańców Warszawy 5</w:t>
      </w:r>
    </w:p>
    <w:p w14:paraId="338F179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Miejscowość: Bydgoszcz</w:t>
      </w:r>
    </w:p>
    <w:p w14:paraId="1389A27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Kod pocztowy: 85-681</w:t>
      </w:r>
    </w:p>
    <w:p w14:paraId="222ADDE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Podpodział krajowy (NUTS): Bydgosko-Toruński (PL613)</w:t>
      </w:r>
    </w:p>
    <w:p w14:paraId="618F36D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Kraj: Polska</w:t>
      </w:r>
    </w:p>
    <w:p w14:paraId="4E36B23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Punkt kontaktowy: </w:t>
      </w:r>
      <w:hyperlink r:id="rId23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www.10wsk.mil.pl</w:t>
        </w:r>
      </w:hyperlink>
    </w:p>
    <w:p w14:paraId="23609E7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E-mail: </w:t>
      </w:r>
      <w:hyperlink r:id="rId24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kornowska4835@10wsk.mil.pl</w:t>
        </w:r>
      </w:hyperlink>
    </w:p>
    <w:p w14:paraId="4CACCA1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Telefon: +48 261 417 364</w:t>
      </w:r>
    </w:p>
    <w:p w14:paraId="1BD1ECC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Adres strony internetowej: </w:t>
      </w:r>
      <w:hyperlink r:id="rId25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www.10wsk.mil.pl</w:t>
        </w:r>
      </w:hyperlink>
    </w:p>
    <w:p w14:paraId="5F74B9D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Adres na potrzeby wymiany informacji (URL): </w:t>
      </w:r>
      <w:hyperlink r:id="rId26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https://e-propublico.pl/</w:t>
        </w:r>
      </w:hyperlink>
    </w:p>
    <w:p w14:paraId="1C0A9ED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Role tej organizacji: </w:t>
      </w:r>
    </w:p>
    <w:p w14:paraId="5E7C4BE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Nabywca</w:t>
      </w:r>
    </w:p>
    <w:p w14:paraId="61781CA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8.1.</w:t>
      </w:r>
    </w:p>
    <w:p w14:paraId="57EF2C2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ORG-0002</w:t>
      </w:r>
    </w:p>
    <w:p w14:paraId="0D7E6C1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Oficjalna nazwa: KRAJOWA IZBA ODWOŁAWCZA</w:t>
      </w:r>
    </w:p>
    <w:p w14:paraId="4605EC4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Numer rejestracyjny: 010828091</w:t>
      </w:r>
    </w:p>
    <w:p w14:paraId="6C470B0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Adres pocztowy: Postępu 17a</w:t>
      </w:r>
    </w:p>
    <w:p w14:paraId="7C80040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Miejscowość: Warszawa</w:t>
      </w:r>
    </w:p>
    <w:p w14:paraId="5628838C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Kod pocztowy: 02-676</w:t>
      </w:r>
    </w:p>
    <w:p w14:paraId="6B4B727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Podpodział krajowy (NUTS): Warszawski wschodni (PL912)</w:t>
      </w:r>
    </w:p>
    <w:p w14:paraId="4872380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Kraj: Polska</w:t>
      </w:r>
    </w:p>
    <w:p w14:paraId="60DD7D9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Punkt kontaktowy: </w:t>
      </w:r>
      <w:hyperlink r:id="rId27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https://www.uzp.gov.pl/kio</w:t>
        </w:r>
      </w:hyperlink>
    </w:p>
    <w:p w14:paraId="2C27605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E-mail: </w:t>
      </w:r>
      <w:hyperlink r:id="rId28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odwolania@uzp.gov.pl</w:t>
        </w:r>
      </w:hyperlink>
    </w:p>
    <w:p w14:paraId="7DA7F80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Telefon: +48 224587809</w:t>
      </w:r>
    </w:p>
    <w:p w14:paraId="2FE3A34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Faks: +48 224587800</w:t>
      </w:r>
    </w:p>
    <w:p w14:paraId="4AFC8AA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Adres strony internetowej: </w:t>
      </w:r>
      <w:hyperlink r:id="rId29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https://www.gov.pl/web/uzp</w:t>
        </w:r>
      </w:hyperlink>
    </w:p>
    <w:p w14:paraId="555F0B2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Adres na potrzeby wymiany informacji (URL): </w:t>
      </w:r>
      <w:hyperlink r:id="rId30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https://www.gov.pl/web/uzp</w:t>
        </w:r>
      </w:hyperlink>
    </w:p>
    <w:p w14:paraId="3A3C51C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Role tej organizacji: </w:t>
      </w:r>
    </w:p>
    <w:p w14:paraId="371B15D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Organ odwoławczy</w:t>
      </w:r>
    </w:p>
    <w:p w14:paraId="2522AAC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Organizacja udzielająca dodatkowych informacji na temat procedur odwoławczych</w:t>
      </w:r>
    </w:p>
    <w:p w14:paraId="3DFF93C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8.1.</w:t>
      </w:r>
    </w:p>
    <w:p w14:paraId="10D5053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ORG-0003</w:t>
      </w:r>
    </w:p>
    <w:p w14:paraId="5735291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Oficjalna nazwa: Sąd Polubowny przy Prokuratorii Generalnej Rzeczypospolitej Polskiej</w:t>
      </w:r>
    </w:p>
    <w:p w14:paraId="2D75BCE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Numer rejestracyjny: 140264957</w:t>
      </w:r>
    </w:p>
    <w:p w14:paraId="18DCE58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Adres pocztowy: ul. Krucza 36 / Wspólna 6</w:t>
      </w:r>
    </w:p>
    <w:p w14:paraId="6D5F20D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Miejscowość: Warszawa</w:t>
      </w:r>
    </w:p>
    <w:p w14:paraId="757B06E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Kod pocztowy: 00-522</w:t>
      </w:r>
    </w:p>
    <w:p w14:paraId="0BC3E9D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Podpodział krajowy (NUTS): Miasto Warszawa (PL911)</w:t>
      </w:r>
    </w:p>
    <w:p w14:paraId="75EE999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Kraj: Polska</w:t>
      </w:r>
    </w:p>
    <w:p w14:paraId="5D86664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Punkt kontaktowy: Sąd Polubowny przy Prokuratorii Generalnej Rzeczypospolitej Polskiej</w:t>
      </w:r>
    </w:p>
    <w:p w14:paraId="080EB5E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E-mail: </w:t>
      </w:r>
      <w:hyperlink r:id="rId31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sp@prokuratoria.gov.pl</w:t>
        </w:r>
      </w:hyperlink>
    </w:p>
    <w:p w14:paraId="3764CE9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Telefon: +48 226958504</w:t>
      </w:r>
    </w:p>
    <w:p w14:paraId="3156136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Adres strony internetowej: </w:t>
      </w:r>
      <w:hyperlink r:id="rId32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https://www.gov.pl/web/sp-prokuratoria</w:t>
        </w:r>
      </w:hyperlink>
    </w:p>
    <w:p w14:paraId="4E33382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Adres na potrzeby wymiany informacji (URL): </w:t>
      </w:r>
      <w:hyperlink r:id="rId33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https://www.gov.pl/web/sp-prokuratoria</w:t>
        </w:r>
      </w:hyperlink>
    </w:p>
    <w:p w14:paraId="1DFCF81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Role tej organizacji: </w:t>
      </w:r>
    </w:p>
    <w:p w14:paraId="0CC5993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Organ mediacyjny</w:t>
      </w:r>
    </w:p>
    <w:p w14:paraId="1393A22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8.1.</w:t>
      </w:r>
    </w:p>
    <w:p w14:paraId="21C1985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ORG-0000</w:t>
      </w:r>
    </w:p>
    <w:p w14:paraId="1AFD8B49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Oficjalna nazwa: Publications Office of the 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European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 Union</w:t>
      </w:r>
    </w:p>
    <w:p w14:paraId="0BD52EE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lastRenderedPageBreak/>
        <w:t>Numer rejestracyjny: PUBL</w:t>
      </w:r>
    </w:p>
    <w:p w14:paraId="0C756DC0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Miejscowość: 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Luxembourg</w:t>
      </w:r>
      <w:proofErr w:type="spellEnd"/>
    </w:p>
    <w:p w14:paraId="10000EB5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Kod pocztowy: 2417</w:t>
      </w:r>
    </w:p>
    <w:p w14:paraId="6D40F2D1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Podpodział krajowy (NUTS): 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Luxembourg</w:t>
      </w:r>
      <w:proofErr w:type="spellEnd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 (LU000)</w:t>
      </w:r>
    </w:p>
    <w:p w14:paraId="6FB03D8D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Kraj: Luksemburg</w:t>
      </w:r>
    </w:p>
    <w:p w14:paraId="57362D5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E-mail: </w:t>
      </w:r>
      <w:hyperlink r:id="rId34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ted@publications.europa.eu</w:t>
        </w:r>
      </w:hyperlink>
    </w:p>
    <w:p w14:paraId="5476BB86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Telefon: +352 29291</w:t>
      </w:r>
    </w:p>
    <w:p w14:paraId="6A04D7B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Adres strony internetowej: </w:t>
      </w:r>
      <w:hyperlink r:id="rId35" w:history="1">
        <w:r w:rsidRPr="00337995">
          <w:rPr>
            <w:rFonts w:ascii="Arial Narrow" w:eastAsia="Times New Roman" w:hAnsi="Arial Narrow" w:cs="Times New Roman"/>
            <w:color w:val="0000FF"/>
            <w:kern w:val="0"/>
            <w:u w:val="single"/>
            <w:lang w:eastAsia="pl-PL"/>
            <w14:ligatures w14:val="none"/>
          </w:rPr>
          <w:t>https://op.europa.eu</w:t>
        </w:r>
      </w:hyperlink>
    </w:p>
    <w:p w14:paraId="56D5B2F2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Role tej organizacji: </w:t>
      </w:r>
    </w:p>
    <w:p w14:paraId="5F3ED1B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 xml:space="preserve">TED </w:t>
      </w:r>
      <w:proofErr w:type="spellStart"/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eSender</w:t>
      </w:r>
      <w:proofErr w:type="spellEnd"/>
    </w:p>
    <w:p w14:paraId="0800579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Informacje o ogłoszeniu</w:t>
      </w:r>
    </w:p>
    <w:p w14:paraId="102CE3DF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Identyfikator/wersja ogłoszenia: 3bf36bee-189b-4538-af3a-27a7be52d5c7  -  01</w:t>
      </w:r>
    </w:p>
    <w:p w14:paraId="252E955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Typ formularza: Procedura konkurencyjna</w:t>
      </w:r>
    </w:p>
    <w:p w14:paraId="0723EE58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Rodzaj ogłoszenia: Ogłoszenie o zamówieniu lub ogłoszenie o koncesji – tryb standardowy</w:t>
      </w:r>
    </w:p>
    <w:p w14:paraId="087B613E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Podrodzaj ogłoszenia: 16</w:t>
      </w:r>
    </w:p>
    <w:p w14:paraId="004E2EA4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Ogłoszenie – data wysłania: 23/04/2026 08:06:47 (UTC+00:00) czas zachodnioeuropejski, GMT</w:t>
      </w:r>
    </w:p>
    <w:p w14:paraId="525FF603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Języki, w których przedmiotowe ogłoszenie jest oficjalnie dostępne: polski</w:t>
      </w:r>
    </w:p>
    <w:p w14:paraId="466D9FEA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Numer publikacji ogłoszenia: 281485-2026</w:t>
      </w:r>
    </w:p>
    <w:p w14:paraId="769CBF87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Numer wydania Dz.U. S: 80/2026</w:t>
      </w:r>
    </w:p>
    <w:p w14:paraId="766C90FB" w14:textId="77777777" w:rsidR="00337995" w:rsidRPr="00337995" w:rsidRDefault="00337995" w:rsidP="00337995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</w:pPr>
      <w:r w:rsidRPr="00337995">
        <w:rPr>
          <w:rFonts w:ascii="Arial Narrow" w:eastAsia="Times New Roman" w:hAnsi="Arial Narrow" w:cs="Times New Roman"/>
          <w:color w:val="444444"/>
          <w:kern w:val="0"/>
          <w:lang w:eastAsia="pl-PL"/>
          <w14:ligatures w14:val="none"/>
        </w:rPr>
        <w:t>Data publikacji: 24/04/2026</w:t>
      </w:r>
    </w:p>
    <w:p w14:paraId="2A31A50C" w14:textId="77777777" w:rsidR="0055213F" w:rsidRDefault="0055213F" w:rsidP="00337995">
      <w:pPr>
        <w:rPr>
          <w:rFonts w:ascii="Arial Narrow" w:hAnsi="Arial Narrow"/>
          <w:sz w:val="20"/>
          <w:szCs w:val="20"/>
        </w:rPr>
      </w:pPr>
    </w:p>
    <w:p w14:paraId="3E107659" w14:textId="77777777" w:rsidR="00337995" w:rsidRDefault="00337995" w:rsidP="00337995">
      <w:pPr>
        <w:rPr>
          <w:rFonts w:ascii="Arial Narrow" w:hAnsi="Arial Narrow"/>
          <w:sz w:val="20"/>
          <w:szCs w:val="20"/>
        </w:rPr>
      </w:pPr>
    </w:p>
    <w:p w14:paraId="417F8E24" w14:textId="11F72DA5" w:rsidR="00337995" w:rsidRDefault="00337995" w:rsidP="00337995">
      <w:pPr>
        <w:tabs>
          <w:tab w:val="left" w:pos="6435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  <w:r w:rsidRPr="00337995">
        <w:rPr>
          <w:rFonts w:ascii="Arial Narrow" w:hAnsi="Arial Narrow"/>
          <w:i/>
          <w:iCs/>
        </w:rPr>
        <w:t>Zamawiający</w:t>
      </w:r>
    </w:p>
    <w:p w14:paraId="301209D6" w14:textId="77777777" w:rsidR="00337995" w:rsidRPr="00337995" w:rsidRDefault="00337995" w:rsidP="00337995">
      <w:pPr>
        <w:rPr>
          <w:rFonts w:ascii="Arial Narrow" w:hAnsi="Arial Narrow"/>
          <w:sz w:val="20"/>
          <w:szCs w:val="20"/>
        </w:rPr>
      </w:pPr>
    </w:p>
    <w:p w14:paraId="6B8091A9" w14:textId="77777777" w:rsidR="00337995" w:rsidRPr="00337995" w:rsidRDefault="00337995" w:rsidP="00337995">
      <w:pPr>
        <w:rPr>
          <w:rFonts w:ascii="Arial Narrow" w:hAnsi="Arial Narrow"/>
          <w:sz w:val="20"/>
          <w:szCs w:val="20"/>
        </w:rPr>
      </w:pPr>
    </w:p>
    <w:p w14:paraId="27CB9D13" w14:textId="77777777" w:rsidR="00337995" w:rsidRPr="00337995" w:rsidRDefault="00337995" w:rsidP="00337995">
      <w:pPr>
        <w:rPr>
          <w:rFonts w:ascii="Arial Narrow" w:hAnsi="Arial Narrow"/>
          <w:sz w:val="20"/>
          <w:szCs w:val="20"/>
        </w:rPr>
      </w:pPr>
    </w:p>
    <w:p w14:paraId="785B21D7" w14:textId="77777777" w:rsidR="00337995" w:rsidRDefault="00337995" w:rsidP="00337995">
      <w:pPr>
        <w:rPr>
          <w:rFonts w:ascii="Arial Narrow" w:hAnsi="Arial Narrow"/>
          <w:sz w:val="20"/>
          <w:szCs w:val="20"/>
        </w:rPr>
      </w:pPr>
    </w:p>
    <w:p w14:paraId="155899B1" w14:textId="77777777" w:rsidR="00337995" w:rsidRDefault="00337995" w:rsidP="00337995">
      <w:pPr>
        <w:rPr>
          <w:rFonts w:ascii="Arial Narrow" w:hAnsi="Arial Narrow"/>
          <w:sz w:val="20"/>
          <w:szCs w:val="20"/>
        </w:rPr>
      </w:pPr>
    </w:p>
    <w:p w14:paraId="4946BFAD" w14:textId="77777777" w:rsidR="00337995" w:rsidRDefault="00337995" w:rsidP="00337995">
      <w:pPr>
        <w:spacing w:after="0"/>
        <w:rPr>
          <w:rFonts w:ascii="Arial Narrow" w:hAnsi="Arial Narrow"/>
          <w:sz w:val="20"/>
          <w:szCs w:val="20"/>
        </w:rPr>
      </w:pPr>
    </w:p>
    <w:p w14:paraId="00ED770F" w14:textId="77777777" w:rsidR="00337995" w:rsidRDefault="00337995" w:rsidP="00337995">
      <w:pPr>
        <w:spacing w:after="0"/>
        <w:rPr>
          <w:rFonts w:ascii="Arial Narrow" w:hAnsi="Arial Narrow"/>
          <w:sz w:val="20"/>
          <w:szCs w:val="20"/>
        </w:rPr>
      </w:pPr>
    </w:p>
    <w:p w14:paraId="7A8FFD83" w14:textId="77777777" w:rsidR="00337995" w:rsidRDefault="00337995" w:rsidP="00337995">
      <w:pPr>
        <w:spacing w:after="0"/>
        <w:rPr>
          <w:rFonts w:ascii="Arial Narrow" w:hAnsi="Arial Narrow"/>
          <w:sz w:val="20"/>
          <w:szCs w:val="20"/>
        </w:rPr>
      </w:pPr>
    </w:p>
    <w:p w14:paraId="1714CE61" w14:textId="77777777" w:rsidR="00337995" w:rsidRDefault="00337995" w:rsidP="00337995">
      <w:pPr>
        <w:spacing w:after="0"/>
        <w:rPr>
          <w:rFonts w:ascii="Arial Narrow" w:hAnsi="Arial Narrow"/>
          <w:sz w:val="20"/>
          <w:szCs w:val="20"/>
        </w:rPr>
      </w:pPr>
    </w:p>
    <w:p w14:paraId="2BB17B8B" w14:textId="77777777" w:rsidR="00337995" w:rsidRDefault="00337995" w:rsidP="00337995">
      <w:pPr>
        <w:spacing w:after="0"/>
        <w:rPr>
          <w:rFonts w:ascii="Arial Narrow" w:hAnsi="Arial Narrow"/>
          <w:sz w:val="20"/>
          <w:szCs w:val="20"/>
        </w:rPr>
      </w:pPr>
    </w:p>
    <w:p w14:paraId="10E0F307" w14:textId="77777777" w:rsidR="00337995" w:rsidRDefault="00337995" w:rsidP="00337995">
      <w:pPr>
        <w:spacing w:after="0"/>
        <w:rPr>
          <w:rFonts w:ascii="Arial Narrow" w:hAnsi="Arial Narrow"/>
          <w:sz w:val="20"/>
          <w:szCs w:val="20"/>
        </w:rPr>
      </w:pPr>
    </w:p>
    <w:p w14:paraId="19084E35" w14:textId="77777777" w:rsidR="00337995" w:rsidRDefault="00337995" w:rsidP="00337995">
      <w:pPr>
        <w:spacing w:after="0"/>
        <w:rPr>
          <w:rFonts w:ascii="Arial Narrow" w:hAnsi="Arial Narrow"/>
          <w:sz w:val="20"/>
          <w:szCs w:val="20"/>
        </w:rPr>
      </w:pPr>
    </w:p>
    <w:p w14:paraId="01295AEC" w14:textId="77777777" w:rsidR="00337995" w:rsidRDefault="00337995" w:rsidP="00337995">
      <w:pPr>
        <w:spacing w:after="0"/>
        <w:rPr>
          <w:rFonts w:ascii="Arial Narrow" w:hAnsi="Arial Narrow"/>
          <w:sz w:val="20"/>
          <w:szCs w:val="20"/>
        </w:rPr>
      </w:pPr>
    </w:p>
    <w:p w14:paraId="36313253" w14:textId="77777777" w:rsidR="00337995" w:rsidRDefault="00337995" w:rsidP="00337995">
      <w:pPr>
        <w:spacing w:after="0"/>
        <w:rPr>
          <w:rFonts w:ascii="Arial Narrow" w:hAnsi="Arial Narrow"/>
          <w:sz w:val="20"/>
          <w:szCs w:val="20"/>
        </w:rPr>
      </w:pPr>
    </w:p>
    <w:p w14:paraId="5EF54DBD" w14:textId="77777777" w:rsidR="00337995" w:rsidRDefault="00337995" w:rsidP="00337995">
      <w:pPr>
        <w:spacing w:after="0"/>
        <w:rPr>
          <w:rFonts w:ascii="Arial Narrow" w:hAnsi="Arial Narrow"/>
          <w:sz w:val="20"/>
          <w:szCs w:val="20"/>
        </w:rPr>
      </w:pPr>
    </w:p>
    <w:p w14:paraId="32E6DBF7" w14:textId="77777777" w:rsidR="00337995" w:rsidRDefault="00337995" w:rsidP="00337995">
      <w:pPr>
        <w:spacing w:after="0"/>
        <w:rPr>
          <w:rFonts w:ascii="Arial Narrow" w:hAnsi="Arial Narrow"/>
          <w:sz w:val="20"/>
          <w:szCs w:val="20"/>
        </w:rPr>
      </w:pPr>
    </w:p>
    <w:p w14:paraId="2B61585B" w14:textId="77777777" w:rsidR="00337995" w:rsidRDefault="00337995" w:rsidP="00337995">
      <w:pPr>
        <w:spacing w:after="0"/>
        <w:rPr>
          <w:rFonts w:ascii="Arial Narrow" w:hAnsi="Arial Narrow"/>
          <w:sz w:val="20"/>
          <w:szCs w:val="20"/>
        </w:rPr>
      </w:pPr>
    </w:p>
    <w:p w14:paraId="752F8928" w14:textId="77777777" w:rsidR="00337995" w:rsidRDefault="00337995" w:rsidP="00337995">
      <w:pPr>
        <w:spacing w:after="0"/>
        <w:rPr>
          <w:rFonts w:ascii="Arial Narrow" w:hAnsi="Arial Narrow"/>
          <w:sz w:val="20"/>
          <w:szCs w:val="20"/>
        </w:rPr>
      </w:pPr>
    </w:p>
    <w:p w14:paraId="1554885F" w14:textId="77777777" w:rsidR="00337995" w:rsidRDefault="00337995" w:rsidP="00337995">
      <w:pPr>
        <w:spacing w:after="0"/>
        <w:rPr>
          <w:rFonts w:ascii="Arial Narrow" w:hAnsi="Arial Narrow"/>
          <w:sz w:val="20"/>
          <w:szCs w:val="20"/>
        </w:rPr>
      </w:pPr>
    </w:p>
    <w:p w14:paraId="16EE0C09" w14:textId="77777777" w:rsidR="00337995" w:rsidRDefault="00337995" w:rsidP="00337995">
      <w:pPr>
        <w:spacing w:after="0"/>
        <w:rPr>
          <w:rFonts w:ascii="Arial Narrow" w:hAnsi="Arial Narrow"/>
          <w:sz w:val="20"/>
          <w:szCs w:val="20"/>
        </w:rPr>
      </w:pPr>
    </w:p>
    <w:p w14:paraId="3C86AE41" w14:textId="77777777" w:rsidR="00337995" w:rsidRDefault="00337995" w:rsidP="00337995">
      <w:pPr>
        <w:spacing w:after="0"/>
        <w:rPr>
          <w:rFonts w:ascii="Arial Narrow" w:hAnsi="Arial Narrow"/>
          <w:sz w:val="20"/>
          <w:szCs w:val="20"/>
        </w:rPr>
      </w:pPr>
    </w:p>
    <w:p w14:paraId="1C20A895" w14:textId="4550818C" w:rsidR="00337995" w:rsidRDefault="00337995" w:rsidP="00337995">
      <w:pP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Wykonano w 1 egz. na 6 ark.</w:t>
      </w:r>
    </w:p>
    <w:p w14:paraId="61455232" w14:textId="700DDC54" w:rsidR="00337995" w:rsidRDefault="00337995" w:rsidP="00337995">
      <w:pP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Egz. 1 – biuro przepustek</w:t>
      </w:r>
    </w:p>
    <w:p w14:paraId="6994746A" w14:textId="0322F6C9" w:rsidR="00337995" w:rsidRDefault="00337995" w:rsidP="00337995">
      <w:pP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Wyk. Karolina Kornowska – tel. 261 417 364, e-mail: </w:t>
      </w:r>
      <w:hyperlink r:id="rId36" w:history="1">
        <w:r w:rsidRPr="0053483C">
          <w:rPr>
            <w:rStyle w:val="Hipercze"/>
            <w:rFonts w:ascii="Arial Narrow" w:hAnsi="Arial Narrow"/>
            <w:sz w:val="20"/>
            <w:szCs w:val="20"/>
          </w:rPr>
          <w:t>kornowska4835@10wsk.mil.pl</w:t>
        </w:r>
      </w:hyperlink>
      <w:r>
        <w:rPr>
          <w:rFonts w:ascii="Arial Narrow" w:hAnsi="Arial Narrow"/>
          <w:sz w:val="20"/>
          <w:szCs w:val="20"/>
        </w:rPr>
        <w:t xml:space="preserve"> </w:t>
      </w:r>
    </w:p>
    <w:p w14:paraId="24FC8909" w14:textId="0F529544" w:rsidR="00337995" w:rsidRPr="00337995" w:rsidRDefault="00337995" w:rsidP="00337995">
      <w:pP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Data: 2026-04-24</w:t>
      </w:r>
    </w:p>
    <w:sectPr w:rsidR="00337995" w:rsidRPr="00337995" w:rsidSect="00337995">
      <w:headerReference w:type="default" r:id="rId3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39AC3" w14:textId="77777777" w:rsidR="00F376A9" w:rsidRDefault="00F376A9" w:rsidP="00337995">
      <w:pPr>
        <w:spacing w:after="0" w:line="240" w:lineRule="auto"/>
      </w:pPr>
      <w:r>
        <w:separator/>
      </w:r>
    </w:p>
  </w:endnote>
  <w:endnote w:type="continuationSeparator" w:id="0">
    <w:p w14:paraId="62D22621" w14:textId="77777777" w:rsidR="00F376A9" w:rsidRDefault="00F376A9" w:rsidP="00337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BD175" w14:textId="77777777" w:rsidR="00F376A9" w:rsidRDefault="00F376A9" w:rsidP="00337995">
      <w:pPr>
        <w:spacing w:after="0" w:line="240" w:lineRule="auto"/>
      </w:pPr>
      <w:r>
        <w:separator/>
      </w:r>
    </w:p>
  </w:footnote>
  <w:footnote w:type="continuationSeparator" w:id="0">
    <w:p w14:paraId="56529AD9" w14:textId="77777777" w:rsidR="00F376A9" w:rsidRDefault="00F376A9" w:rsidP="00337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AFD" w14:textId="4CD14CF0" w:rsidR="00337995" w:rsidRDefault="00337995">
    <w:pPr>
      <w:pStyle w:val="Nagwek"/>
    </w:pPr>
    <w:r>
      <w:t>Sprawa nr: 64/2026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995"/>
    <w:rsid w:val="001915D9"/>
    <w:rsid w:val="00337995"/>
    <w:rsid w:val="0055213F"/>
    <w:rsid w:val="00AE2B85"/>
    <w:rsid w:val="00F3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27F7D"/>
  <w15:chartTrackingRefBased/>
  <w15:docId w15:val="{3D6416A7-242E-470B-B1FD-AA3E02809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379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79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79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79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79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79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79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79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79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79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79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79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799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799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79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79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79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79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79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79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79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79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79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79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379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799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79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799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7995"/>
    <w:rPr>
      <w:b/>
      <w:bCs/>
      <w:smallCaps/>
      <w:color w:val="2F5496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337995"/>
  </w:style>
  <w:style w:type="paragraph" w:customStyle="1" w:styleId="msonormal0">
    <w:name w:val="msonormal"/>
    <w:basedOn w:val="Normalny"/>
    <w:rsid w:val="00337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bold">
    <w:name w:val="bold"/>
    <w:basedOn w:val="Domylnaczcionkaakapitu"/>
    <w:rsid w:val="00337995"/>
  </w:style>
  <w:style w:type="character" w:customStyle="1" w:styleId="label">
    <w:name w:val="label"/>
    <w:basedOn w:val="Domylnaczcionkaakapitu"/>
    <w:rsid w:val="00337995"/>
  </w:style>
  <w:style w:type="character" w:customStyle="1" w:styleId="data">
    <w:name w:val="data"/>
    <w:basedOn w:val="Domylnaczcionkaakapitu"/>
    <w:rsid w:val="00337995"/>
  </w:style>
  <w:style w:type="character" w:styleId="Hipercze">
    <w:name w:val="Hyperlink"/>
    <w:basedOn w:val="Domylnaczcionkaakapitu"/>
    <w:uiPriority w:val="99"/>
    <w:unhideWhenUsed/>
    <w:rsid w:val="0033799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37995"/>
    <w:rPr>
      <w:color w:val="800080"/>
      <w:u w:val="single"/>
    </w:rPr>
  </w:style>
  <w:style w:type="character" w:customStyle="1" w:styleId="line">
    <w:name w:val="line"/>
    <w:basedOn w:val="Domylnaczcionkaakapitu"/>
    <w:rsid w:val="00337995"/>
  </w:style>
  <w:style w:type="paragraph" w:styleId="Nagwek">
    <w:name w:val="header"/>
    <w:basedOn w:val="Normalny"/>
    <w:link w:val="NagwekZnak"/>
    <w:uiPriority w:val="99"/>
    <w:unhideWhenUsed/>
    <w:rsid w:val="003379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995"/>
  </w:style>
  <w:style w:type="paragraph" w:styleId="Stopka">
    <w:name w:val="footer"/>
    <w:basedOn w:val="Normalny"/>
    <w:link w:val="StopkaZnak"/>
    <w:uiPriority w:val="99"/>
    <w:unhideWhenUsed/>
    <w:rsid w:val="003379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995"/>
  </w:style>
  <w:style w:type="character" w:styleId="Nierozpoznanawzmianka">
    <w:name w:val="Unresolved Mention"/>
    <w:basedOn w:val="Domylnaczcionkaakapitu"/>
    <w:uiPriority w:val="99"/>
    <w:semiHidden/>
    <w:unhideWhenUsed/>
    <w:rsid w:val="003379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-propublico.pl/" TargetMode="External"/><Relationship Id="rId18" Type="http://schemas.openxmlformats.org/officeDocument/2006/relationships/hyperlink" Target="https://e-propublico.pl/" TargetMode="External"/><Relationship Id="rId26" Type="http://schemas.openxmlformats.org/officeDocument/2006/relationships/hyperlink" Target="https://e-propublico.pl/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e-propublico.pl/" TargetMode="External"/><Relationship Id="rId34" Type="http://schemas.openxmlformats.org/officeDocument/2006/relationships/hyperlink" Target="mailto:ted@publications.europa.eu" TargetMode="External"/><Relationship Id="rId7" Type="http://schemas.openxmlformats.org/officeDocument/2006/relationships/hyperlink" Target="https://e-propublico.pl/" TargetMode="External"/><Relationship Id="rId12" Type="http://schemas.openxmlformats.org/officeDocument/2006/relationships/hyperlink" Target="https://e-propublico.pl/" TargetMode="External"/><Relationship Id="rId17" Type="http://schemas.openxmlformats.org/officeDocument/2006/relationships/hyperlink" Target="https://e-propublico.pl/" TargetMode="External"/><Relationship Id="rId25" Type="http://schemas.openxmlformats.org/officeDocument/2006/relationships/hyperlink" Target="http://www.10wsk.mil.pl/" TargetMode="External"/><Relationship Id="rId33" Type="http://schemas.openxmlformats.org/officeDocument/2006/relationships/hyperlink" Target="https://www.gov.pl/web/sp-prokuratoria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e-propublico.pl/" TargetMode="External"/><Relationship Id="rId20" Type="http://schemas.openxmlformats.org/officeDocument/2006/relationships/hyperlink" Target="https://e-propublico.pl/" TargetMode="External"/><Relationship Id="rId29" Type="http://schemas.openxmlformats.org/officeDocument/2006/relationships/hyperlink" Target="https://www.gov.pl/web/uzp" TargetMode="External"/><Relationship Id="rId1" Type="http://schemas.openxmlformats.org/officeDocument/2006/relationships/styles" Target="styles.xml"/><Relationship Id="rId6" Type="http://schemas.openxmlformats.org/officeDocument/2006/relationships/hyperlink" Target="mailto:kornowska4835@10wsk.mil.pl" TargetMode="External"/><Relationship Id="rId11" Type="http://schemas.openxmlformats.org/officeDocument/2006/relationships/hyperlink" Target="https://e-propublico.pl/" TargetMode="External"/><Relationship Id="rId24" Type="http://schemas.openxmlformats.org/officeDocument/2006/relationships/hyperlink" Target="mailto:kornowska4835@10wsk.mil.pl" TargetMode="External"/><Relationship Id="rId32" Type="http://schemas.openxmlformats.org/officeDocument/2006/relationships/hyperlink" Target="https://www.gov.pl/web/sp-prokuratoria" TargetMode="External"/><Relationship Id="rId37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s://e-propublico.pl/" TargetMode="External"/><Relationship Id="rId23" Type="http://schemas.openxmlformats.org/officeDocument/2006/relationships/hyperlink" Target="http://www.10wsk.mil.pl/" TargetMode="External"/><Relationship Id="rId28" Type="http://schemas.openxmlformats.org/officeDocument/2006/relationships/hyperlink" Target="mailto:odwolania@uzp.gov.pl" TargetMode="External"/><Relationship Id="rId36" Type="http://schemas.openxmlformats.org/officeDocument/2006/relationships/hyperlink" Target="mailto:kornowska4835@10wsk.mil.pl" TargetMode="External"/><Relationship Id="rId10" Type="http://schemas.openxmlformats.org/officeDocument/2006/relationships/hyperlink" Target="https://e-propublico.pl/" TargetMode="External"/><Relationship Id="rId19" Type="http://schemas.openxmlformats.org/officeDocument/2006/relationships/hyperlink" Target="https://e-propublico.pl/" TargetMode="External"/><Relationship Id="rId31" Type="http://schemas.openxmlformats.org/officeDocument/2006/relationships/hyperlink" Target="mailto:sp@prokuratoria.gov.p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-propublico.pl/" TargetMode="External"/><Relationship Id="rId14" Type="http://schemas.openxmlformats.org/officeDocument/2006/relationships/hyperlink" Target="https://e-propublico.pl/" TargetMode="External"/><Relationship Id="rId22" Type="http://schemas.openxmlformats.org/officeDocument/2006/relationships/hyperlink" Target="https://e-propublico.pl/" TargetMode="External"/><Relationship Id="rId27" Type="http://schemas.openxmlformats.org/officeDocument/2006/relationships/hyperlink" Target="https://www.uzp.gov.pl/kio" TargetMode="External"/><Relationship Id="rId30" Type="http://schemas.openxmlformats.org/officeDocument/2006/relationships/hyperlink" Target="https://www.gov.pl/web/uzp" TargetMode="External"/><Relationship Id="rId35" Type="http://schemas.openxmlformats.org/officeDocument/2006/relationships/hyperlink" Target="https://op.europa.eu/" TargetMode="External"/><Relationship Id="rId8" Type="http://schemas.openxmlformats.org/officeDocument/2006/relationships/hyperlink" Target="https://e-propublico.pl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4390</Words>
  <Characters>26340</Characters>
  <Application>Microsoft Office Word</Application>
  <DocSecurity>0</DocSecurity>
  <Lines>219</Lines>
  <Paragraphs>61</Paragraphs>
  <ScaleCrop>false</ScaleCrop>
  <Company/>
  <LinksUpToDate>false</LinksUpToDate>
  <CharactersWithSpaces>30669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 wsk</dc:creator>
  <cp:keywords/>
  <dc:description/>
  <cp:lastModifiedBy>10 wsk</cp:lastModifiedBy>
  <cp:revision>1</cp:revision>
  <dcterms:created xsi:type="dcterms:W3CDTF">2026-04-24T10:08:00Z</dcterms:created>
  <dcterms:modified xsi:type="dcterms:W3CDTF">2026-04-24T10:10:00Z</dcterms:modified>
</cp:coreProperties>
</file>